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A26" w:rsidRPr="004168B1" w:rsidRDefault="00487CC4">
      <w:pPr>
        <w:widowControl/>
        <w:spacing w:line="560" w:lineRule="exact"/>
        <w:jc w:val="left"/>
        <w:rPr>
          <w:rFonts w:ascii="Times New Roman" w:eastAsia="方正黑体_GBK" w:hAnsi="Times New Roman" w:cs="Times New Roman"/>
          <w:sz w:val="32"/>
          <w:szCs w:val="32"/>
        </w:rPr>
      </w:pPr>
      <w:r w:rsidRPr="004168B1">
        <w:rPr>
          <w:rFonts w:ascii="Times New Roman" w:eastAsia="方正黑体_GBK" w:hAnsi="Times New Roman" w:cs="Times New Roman"/>
          <w:sz w:val="32"/>
          <w:szCs w:val="32"/>
        </w:rPr>
        <w:t>附件</w:t>
      </w:r>
      <w:r w:rsidR="00B41CE7" w:rsidRPr="004168B1">
        <w:rPr>
          <w:rFonts w:ascii="Times New Roman" w:eastAsia="方正黑体_GBK" w:hAnsi="Times New Roman" w:cs="Times New Roman"/>
          <w:sz w:val="32"/>
          <w:szCs w:val="32"/>
        </w:rPr>
        <w:t>2</w:t>
      </w:r>
    </w:p>
    <w:p w:rsidR="004168B1" w:rsidRPr="004168B1" w:rsidRDefault="004168B1" w:rsidP="004168B1">
      <w:pPr>
        <w:adjustRightInd w:val="0"/>
        <w:spacing w:line="240" w:lineRule="atLeast"/>
        <w:jc w:val="center"/>
        <w:rPr>
          <w:rFonts w:ascii="Times New Roman" w:hAnsi="Times New Roman" w:cs="Times New Roman"/>
          <w:sz w:val="44"/>
          <w:szCs w:val="44"/>
        </w:rPr>
      </w:pPr>
      <w:r w:rsidRPr="004168B1">
        <w:rPr>
          <w:rFonts w:ascii="Times New Roman" w:eastAsia="方正小标宋_GBK" w:hAnsi="Times New Roman" w:cs="Times New Roman"/>
          <w:sz w:val="44"/>
          <w:szCs w:val="44"/>
        </w:rPr>
        <w:t>韩国路演项目清单</w:t>
      </w:r>
    </w:p>
    <w:tbl>
      <w:tblPr>
        <w:tblStyle w:val="a9"/>
        <w:tblW w:w="9060" w:type="dxa"/>
        <w:tblLayout w:type="fixed"/>
        <w:tblLook w:val="04A0" w:firstRow="1" w:lastRow="0" w:firstColumn="1" w:lastColumn="0" w:noHBand="0" w:noVBand="1"/>
      </w:tblPr>
      <w:tblGrid>
        <w:gridCol w:w="698"/>
        <w:gridCol w:w="2104"/>
        <w:gridCol w:w="6258"/>
      </w:tblGrid>
      <w:tr w:rsidR="004168B1" w:rsidRPr="004168B1" w:rsidTr="00175C2B">
        <w:trPr>
          <w:trHeight w:val="626"/>
          <w:tblHeader/>
        </w:trPr>
        <w:tc>
          <w:tcPr>
            <w:tcW w:w="698" w:type="dxa"/>
            <w:vAlign w:val="center"/>
          </w:tcPr>
          <w:p w:rsidR="004168B1" w:rsidRPr="004168B1" w:rsidRDefault="004168B1" w:rsidP="00175C2B">
            <w:pPr>
              <w:widowControl/>
              <w:adjustRightInd w:val="0"/>
              <w:snapToGrid w:val="0"/>
              <w:spacing w:before="240" w:after="360"/>
              <w:jc w:val="center"/>
              <w:outlineLvl w:val="2"/>
              <w:rPr>
                <w:rFonts w:ascii="Times New Roman" w:eastAsia="仿宋_GB2312" w:hAnsi="Times New Roman" w:cs="Times New Roman"/>
                <w:b/>
                <w:bCs/>
                <w:sz w:val="24"/>
                <w:szCs w:val="24"/>
              </w:rPr>
            </w:pPr>
            <w:r w:rsidRPr="004168B1">
              <w:rPr>
                <w:rFonts w:ascii="Times New Roman" w:eastAsia="仿宋_GB2312" w:hAnsi="Times New Roman" w:cs="Times New Roman"/>
                <w:b/>
                <w:bCs/>
                <w:sz w:val="24"/>
                <w:szCs w:val="24"/>
              </w:rPr>
              <w:t>序号</w:t>
            </w:r>
          </w:p>
        </w:tc>
        <w:tc>
          <w:tcPr>
            <w:tcW w:w="2104" w:type="dxa"/>
            <w:vAlign w:val="center"/>
          </w:tcPr>
          <w:p w:rsidR="004168B1" w:rsidRPr="004168B1" w:rsidRDefault="004168B1" w:rsidP="00175C2B">
            <w:pPr>
              <w:widowControl/>
              <w:adjustRightInd w:val="0"/>
              <w:snapToGrid w:val="0"/>
              <w:spacing w:before="240" w:after="360"/>
              <w:jc w:val="center"/>
              <w:outlineLvl w:val="2"/>
              <w:rPr>
                <w:rFonts w:ascii="Times New Roman" w:eastAsia="仿宋_GB2312" w:hAnsi="Times New Roman" w:cs="Times New Roman"/>
                <w:b/>
                <w:bCs/>
                <w:sz w:val="24"/>
                <w:szCs w:val="24"/>
              </w:rPr>
            </w:pPr>
            <w:r w:rsidRPr="004168B1">
              <w:rPr>
                <w:rFonts w:ascii="Times New Roman" w:eastAsia="仿宋_GB2312" w:hAnsi="Times New Roman" w:cs="Times New Roman"/>
                <w:b/>
                <w:bCs/>
                <w:sz w:val="24"/>
                <w:szCs w:val="24"/>
              </w:rPr>
              <w:t>发言人</w:t>
            </w:r>
          </w:p>
        </w:tc>
        <w:tc>
          <w:tcPr>
            <w:tcW w:w="6258" w:type="dxa"/>
            <w:vAlign w:val="center"/>
          </w:tcPr>
          <w:p w:rsidR="004168B1" w:rsidRPr="004168B1" w:rsidRDefault="004168B1" w:rsidP="00175C2B">
            <w:pPr>
              <w:widowControl/>
              <w:adjustRightInd w:val="0"/>
              <w:snapToGrid w:val="0"/>
              <w:spacing w:before="240" w:after="360"/>
              <w:jc w:val="center"/>
              <w:outlineLvl w:val="2"/>
              <w:rPr>
                <w:rFonts w:ascii="Times New Roman" w:eastAsia="仿宋_GB2312" w:hAnsi="Times New Roman" w:cs="Times New Roman"/>
                <w:b/>
                <w:bCs/>
                <w:sz w:val="24"/>
                <w:szCs w:val="24"/>
              </w:rPr>
            </w:pPr>
            <w:r w:rsidRPr="004168B1">
              <w:rPr>
                <w:rFonts w:ascii="Times New Roman" w:eastAsia="仿宋_GB2312" w:hAnsi="Times New Roman" w:cs="Times New Roman"/>
                <w:b/>
                <w:bCs/>
                <w:sz w:val="24"/>
                <w:szCs w:val="24"/>
              </w:rPr>
              <w:t>公司及技术项目简介</w:t>
            </w:r>
          </w:p>
        </w:tc>
      </w:tr>
      <w:tr w:rsidR="004168B1" w:rsidRPr="004168B1" w:rsidTr="00175C2B">
        <w:tc>
          <w:tcPr>
            <w:tcW w:w="698" w:type="dxa"/>
            <w:vAlign w:val="center"/>
          </w:tcPr>
          <w:p w:rsidR="004168B1" w:rsidRPr="004168B1" w:rsidRDefault="004168B1" w:rsidP="00175C2B">
            <w:pPr>
              <w:widowControl/>
              <w:adjustRightInd w:val="0"/>
              <w:snapToGrid w:val="0"/>
              <w:spacing w:before="240" w:after="360"/>
              <w:jc w:val="center"/>
              <w:outlineLvl w:val="2"/>
              <w:rPr>
                <w:rFonts w:ascii="Times New Roman" w:eastAsia="仿宋_GB2312" w:hAnsi="Times New Roman" w:cs="Times New Roman"/>
                <w:snapToGrid w:val="0"/>
                <w:kern w:val="0"/>
                <w:sz w:val="24"/>
                <w:szCs w:val="24"/>
              </w:rPr>
            </w:pPr>
            <w:r w:rsidRPr="004168B1">
              <w:rPr>
                <w:rFonts w:ascii="Times New Roman" w:eastAsia="仿宋_GB2312" w:hAnsi="Times New Roman" w:cs="Times New Roman"/>
                <w:snapToGrid w:val="0"/>
                <w:kern w:val="0"/>
                <w:sz w:val="24"/>
                <w:szCs w:val="24"/>
              </w:rPr>
              <w:t>1</w:t>
            </w:r>
          </w:p>
        </w:tc>
        <w:tc>
          <w:tcPr>
            <w:tcW w:w="2104" w:type="dxa"/>
            <w:vAlign w:val="center"/>
          </w:tcPr>
          <w:p w:rsidR="004168B1" w:rsidRPr="004168B1" w:rsidRDefault="004168B1" w:rsidP="00175C2B">
            <w:pPr>
              <w:widowControl/>
              <w:adjustRightInd w:val="0"/>
              <w:snapToGrid w:val="0"/>
              <w:spacing w:before="100" w:beforeAutospacing="1" w:after="100" w:afterAutospacing="1" w:line="360" w:lineRule="exact"/>
              <w:jc w:val="center"/>
              <w:outlineLvl w:val="2"/>
              <w:rPr>
                <w:rFonts w:ascii="Times New Roman" w:eastAsia="仿宋_GB2312" w:hAnsi="Times New Roman" w:cs="Times New Roman"/>
                <w:snapToGrid w:val="0"/>
                <w:kern w:val="0"/>
                <w:sz w:val="24"/>
                <w:szCs w:val="24"/>
                <w:lang w:val="en-GB"/>
              </w:rPr>
            </w:pPr>
            <w:r w:rsidRPr="004168B1">
              <w:rPr>
                <w:rFonts w:ascii="Times New Roman" w:eastAsia="仿宋_GB2312" w:hAnsi="Times New Roman" w:cs="Times New Roman"/>
                <w:snapToGrid w:val="0"/>
                <w:kern w:val="0"/>
                <w:sz w:val="24"/>
                <w:szCs w:val="24"/>
                <w:lang w:val="en-GB"/>
              </w:rPr>
              <w:t>韩国</w:t>
            </w:r>
            <w:r w:rsidRPr="004168B1">
              <w:rPr>
                <w:rFonts w:ascii="Times New Roman" w:eastAsia="仿宋_GB2312" w:hAnsi="Times New Roman" w:cs="Times New Roman"/>
                <w:snapToGrid w:val="0"/>
                <w:kern w:val="0"/>
                <w:sz w:val="24"/>
                <w:szCs w:val="24"/>
                <w:lang w:val="en-GB"/>
              </w:rPr>
              <w:t>AJINEXTEK</w:t>
            </w:r>
            <w:r w:rsidRPr="004168B1">
              <w:rPr>
                <w:rFonts w:ascii="Times New Roman" w:eastAsia="仿宋_GB2312" w:hAnsi="Times New Roman" w:cs="Times New Roman"/>
                <w:snapToGrid w:val="0"/>
                <w:kern w:val="0"/>
                <w:sz w:val="24"/>
                <w:szCs w:val="24"/>
                <w:lang w:val="en-GB"/>
              </w:rPr>
              <w:t>公司</w:t>
            </w:r>
          </w:p>
        </w:tc>
        <w:tc>
          <w:tcPr>
            <w:tcW w:w="6258" w:type="dxa"/>
            <w:vAlign w:val="center"/>
          </w:tcPr>
          <w:p w:rsidR="004168B1" w:rsidRDefault="004168B1" w:rsidP="00175C2B">
            <w:pPr>
              <w:widowControl/>
              <w:adjustRightInd w:val="0"/>
              <w:snapToGrid w:val="0"/>
              <w:spacing w:before="120" w:after="120"/>
              <w:jc w:val="left"/>
              <w:outlineLvl w:val="2"/>
              <w:rPr>
                <w:rFonts w:ascii="Times New Roman" w:eastAsia="仿宋_GB2312" w:hAnsi="Times New Roman" w:cs="Times New Roman"/>
                <w:snapToGrid w:val="0"/>
                <w:kern w:val="0"/>
                <w:sz w:val="24"/>
                <w:szCs w:val="24"/>
                <w:lang w:val="en-GB"/>
              </w:rPr>
            </w:pPr>
            <w:r>
              <w:rPr>
                <w:rFonts w:ascii="Times New Roman" w:eastAsia="仿宋_GB2312" w:hAnsi="Times New Roman" w:cs="Times New Roman" w:hint="eastAsia"/>
                <w:b/>
                <w:snapToGrid w:val="0"/>
                <w:kern w:val="0"/>
                <w:sz w:val="24"/>
                <w:szCs w:val="24"/>
                <w:lang w:val="en-GB"/>
              </w:rPr>
              <w:t>公司简介：</w:t>
            </w:r>
          </w:p>
          <w:p w:rsidR="004168B1" w:rsidRPr="004168B1" w:rsidRDefault="004168B1" w:rsidP="00175C2B">
            <w:pPr>
              <w:widowControl/>
              <w:adjustRightInd w:val="0"/>
              <w:snapToGrid w:val="0"/>
              <w:spacing w:before="120" w:after="120"/>
              <w:jc w:val="left"/>
              <w:outlineLvl w:val="2"/>
              <w:rPr>
                <w:rFonts w:ascii="Times New Roman" w:eastAsia="仿宋_GB2312" w:hAnsi="Times New Roman" w:cs="Times New Roman"/>
                <w:snapToGrid w:val="0"/>
                <w:kern w:val="0"/>
                <w:sz w:val="24"/>
                <w:szCs w:val="24"/>
                <w:lang w:val="en-GB"/>
              </w:rPr>
            </w:pPr>
            <w:r w:rsidRPr="004168B1">
              <w:rPr>
                <w:rFonts w:ascii="Times New Roman" w:eastAsia="仿宋_GB2312" w:hAnsi="Times New Roman" w:cs="Times New Roman"/>
                <w:snapToGrid w:val="0"/>
                <w:kern w:val="0"/>
                <w:sz w:val="24"/>
                <w:szCs w:val="24"/>
                <w:lang w:val="en-GB"/>
              </w:rPr>
              <w:t>AJINEXTEK</w:t>
            </w:r>
            <w:r w:rsidRPr="004168B1">
              <w:rPr>
                <w:rFonts w:ascii="Times New Roman" w:eastAsia="仿宋_GB2312" w:hAnsi="Times New Roman" w:cs="Times New Roman"/>
                <w:snapToGrid w:val="0"/>
                <w:kern w:val="0"/>
                <w:sz w:val="24"/>
                <w:szCs w:val="24"/>
                <w:lang w:val="en-GB"/>
              </w:rPr>
              <w:t>在智能制造行业，主要针对半导体前</w:t>
            </w:r>
            <w:r w:rsidRPr="004168B1">
              <w:rPr>
                <w:rFonts w:ascii="Times New Roman" w:eastAsia="仿宋_GB2312" w:hAnsi="Times New Roman" w:cs="Times New Roman"/>
                <w:snapToGrid w:val="0"/>
                <w:kern w:val="0"/>
                <w:sz w:val="24"/>
                <w:szCs w:val="24"/>
                <w:lang w:val="en-GB"/>
              </w:rPr>
              <w:t>/</w:t>
            </w:r>
            <w:r w:rsidRPr="004168B1">
              <w:rPr>
                <w:rFonts w:ascii="Times New Roman" w:eastAsia="仿宋_GB2312" w:hAnsi="Times New Roman" w:cs="Times New Roman"/>
                <w:snapToGrid w:val="0"/>
                <w:kern w:val="0"/>
                <w:sz w:val="24"/>
                <w:szCs w:val="24"/>
                <w:lang w:val="en-GB"/>
              </w:rPr>
              <w:t>后道设备，手机及显示器</w:t>
            </w:r>
            <w:r w:rsidRPr="004168B1">
              <w:rPr>
                <w:rFonts w:ascii="Times New Roman" w:eastAsia="仿宋_GB2312" w:hAnsi="Times New Roman" w:cs="Times New Roman"/>
                <w:snapToGrid w:val="0"/>
                <w:kern w:val="0"/>
                <w:sz w:val="24"/>
                <w:szCs w:val="24"/>
                <w:lang w:val="en-GB"/>
              </w:rPr>
              <w:t>(LCD, OLED)</w:t>
            </w:r>
            <w:r w:rsidRPr="004168B1">
              <w:rPr>
                <w:rFonts w:ascii="Times New Roman" w:eastAsia="仿宋_GB2312" w:hAnsi="Times New Roman" w:cs="Times New Roman"/>
                <w:snapToGrid w:val="0"/>
                <w:kern w:val="0"/>
                <w:sz w:val="24"/>
                <w:szCs w:val="24"/>
                <w:lang w:val="en-GB"/>
              </w:rPr>
              <w:t>制造检测设备，</w:t>
            </w:r>
            <w:r w:rsidRPr="004168B1">
              <w:rPr>
                <w:rFonts w:ascii="Times New Roman" w:eastAsia="仿宋_GB2312" w:hAnsi="Times New Roman" w:cs="Times New Roman"/>
                <w:snapToGrid w:val="0"/>
                <w:kern w:val="0"/>
                <w:sz w:val="24"/>
                <w:szCs w:val="24"/>
                <w:lang w:val="en-GB"/>
              </w:rPr>
              <w:t>SMT/PCB</w:t>
            </w:r>
            <w:r w:rsidRPr="004168B1">
              <w:rPr>
                <w:rFonts w:ascii="Times New Roman" w:eastAsia="仿宋_GB2312" w:hAnsi="Times New Roman" w:cs="Times New Roman"/>
                <w:snapToGrid w:val="0"/>
                <w:kern w:val="0"/>
                <w:sz w:val="24"/>
                <w:szCs w:val="24"/>
                <w:lang w:val="en-GB"/>
              </w:rPr>
              <w:t>制造检测设备，新能源电池及汽车电子制造检测设备。</w:t>
            </w:r>
            <w:r w:rsidRPr="004168B1">
              <w:rPr>
                <w:rFonts w:ascii="Times New Roman" w:eastAsia="仿宋_GB2312" w:hAnsi="Times New Roman" w:cs="Times New Roman"/>
                <w:snapToGrid w:val="0"/>
                <w:kern w:val="0"/>
                <w:sz w:val="24"/>
                <w:szCs w:val="24"/>
                <w:lang w:val="en-GB"/>
              </w:rPr>
              <w:t xml:space="preserve">AJINEXTEK </w:t>
            </w:r>
            <w:r w:rsidRPr="004168B1">
              <w:rPr>
                <w:rFonts w:ascii="Times New Roman" w:eastAsia="仿宋_GB2312" w:hAnsi="Times New Roman" w:cs="Times New Roman"/>
                <w:snapToGrid w:val="0"/>
                <w:kern w:val="0"/>
                <w:sz w:val="24"/>
                <w:szCs w:val="24"/>
                <w:lang w:val="en-GB"/>
              </w:rPr>
              <w:t>提供</w:t>
            </w:r>
            <w:r w:rsidRPr="004168B1">
              <w:rPr>
                <w:rFonts w:ascii="Times New Roman" w:eastAsia="仿宋_GB2312" w:hAnsi="Times New Roman" w:cs="Times New Roman"/>
                <w:snapToGrid w:val="0"/>
                <w:kern w:val="0"/>
                <w:sz w:val="24"/>
                <w:szCs w:val="24"/>
                <w:lang w:val="en-GB"/>
              </w:rPr>
              <w:t xml:space="preserve"> PC(Industrial PC) base </w:t>
            </w:r>
            <w:r w:rsidRPr="004168B1">
              <w:rPr>
                <w:rFonts w:ascii="Times New Roman" w:eastAsia="仿宋_GB2312" w:hAnsi="Times New Roman" w:cs="Times New Roman"/>
                <w:snapToGrid w:val="0"/>
                <w:kern w:val="0"/>
                <w:sz w:val="24"/>
                <w:szCs w:val="24"/>
                <w:lang w:val="en-GB"/>
              </w:rPr>
              <w:t>的各种控制解决方案（专用集成电路</w:t>
            </w:r>
            <w:r w:rsidRPr="004168B1">
              <w:rPr>
                <w:rFonts w:ascii="Times New Roman" w:eastAsia="仿宋_GB2312" w:hAnsi="Times New Roman" w:cs="Times New Roman"/>
                <w:snapToGrid w:val="0"/>
                <w:kern w:val="0"/>
                <w:sz w:val="24"/>
                <w:szCs w:val="24"/>
                <w:lang w:val="en-GB"/>
              </w:rPr>
              <w:t xml:space="preserve">(ASIC), </w:t>
            </w:r>
            <w:r w:rsidRPr="004168B1">
              <w:rPr>
                <w:rFonts w:ascii="Times New Roman" w:eastAsia="仿宋_GB2312" w:hAnsi="Times New Roman" w:cs="Times New Roman"/>
                <w:snapToGrid w:val="0"/>
                <w:kern w:val="0"/>
                <w:sz w:val="24"/>
                <w:szCs w:val="24"/>
                <w:lang w:val="en-GB"/>
              </w:rPr>
              <w:t>总线控制器</w:t>
            </w:r>
            <w:r w:rsidRPr="004168B1">
              <w:rPr>
                <w:rFonts w:ascii="Times New Roman" w:eastAsia="仿宋_GB2312" w:hAnsi="Times New Roman" w:cs="Times New Roman"/>
                <w:snapToGrid w:val="0"/>
                <w:kern w:val="0"/>
                <w:sz w:val="24"/>
                <w:szCs w:val="24"/>
                <w:lang w:val="en-GB"/>
              </w:rPr>
              <w:t xml:space="preserve">(Network), </w:t>
            </w:r>
            <w:r w:rsidRPr="004168B1">
              <w:rPr>
                <w:rFonts w:ascii="Times New Roman" w:eastAsia="仿宋_GB2312" w:hAnsi="Times New Roman" w:cs="Times New Roman"/>
                <w:snapToGrid w:val="0"/>
                <w:kern w:val="0"/>
                <w:sz w:val="24"/>
                <w:szCs w:val="24"/>
                <w:lang w:val="en-GB"/>
              </w:rPr>
              <w:t>开放式</w:t>
            </w:r>
            <w:r w:rsidRPr="004168B1">
              <w:rPr>
                <w:rFonts w:ascii="Times New Roman" w:eastAsia="仿宋_GB2312" w:hAnsi="Times New Roman" w:cs="Times New Roman"/>
                <w:snapToGrid w:val="0"/>
                <w:kern w:val="0"/>
                <w:sz w:val="24"/>
                <w:szCs w:val="24"/>
                <w:lang w:val="en-GB"/>
              </w:rPr>
              <w:t>(Open Platform)</w:t>
            </w:r>
            <w:r w:rsidRPr="004168B1">
              <w:rPr>
                <w:rFonts w:ascii="Times New Roman" w:eastAsia="仿宋_GB2312" w:hAnsi="Times New Roman" w:cs="Times New Roman"/>
                <w:snapToGrid w:val="0"/>
                <w:kern w:val="0"/>
                <w:sz w:val="24"/>
                <w:szCs w:val="24"/>
                <w:lang w:val="en-GB"/>
              </w:rPr>
              <w:t>系统控制平台</w:t>
            </w:r>
            <w:r w:rsidRPr="004168B1">
              <w:rPr>
                <w:rFonts w:ascii="Times New Roman" w:eastAsia="仿宋_GB2312" w:hAnsi="Times New Roman" w:cs="Times New Roman"/>
                <w:snapToGrid w:val="0"/>
                <w:kern w:val="0"/>
                <w:sz w:val="24"/>
                <w:szCs w:val="24"/>
                <w:lang w:val="en-GB"/>
              </w:rPr>
              <w:t xml:space="preserve">, </w:t>
            </w:r>
            <w:r w:rsidRPr="004168B1">
              <w:rPr>
                <w:rFonts w:ascii="Times New Roman" w:eastAsia="仿宋_GB2312" w:hAnsi="Times New Roman" w:cs="Times New Roman"/>
                <w:snapToGrid w:val="0"/>
                <w:kern w:val="0"/>
                <w:sz w:val="24"/>
                <w:szCs w:val="24"/>
                <w:lang w:val="en-GB"/>
              </w:rPr>
              <w:t>数据采集</w:t>
            </w:r>
            <w:r w:rsidRPr="004168B1">
              <w:rPr>
                <w:rFonts w:ascii="Times New Roman" w:eastAsia="仿宋_GB2312" w:hAnsi="Times New Roman" w:cs="Times New Roman"/>
                <w:snapToGrid w:val="0"/>
                <w:kern w:val="0"/>
                <w:sz w:val="24"/>
                <w:szCs w:val="24"/>
                <w:lang w:val="en-GB"/>
              </w:rPr>
              <w:t>(DAQ)</w:t>
            </w:r>
            <w:r w:rsidRPr="004168B1">
              <w:rPr>
                <w:rFonts w:ascii="Times New Roman" w:eastAsia="仿宋_GB2312" w:hAnsi="Times New Roman" w:cs="Times New Roman"/>
                <w:snapToGrid w:val="0"/>
                <w:kern w:val="0"/>
                <w:sz w:val="24"/>
                <w:szCs w:val="24"/>
                <w:lang w:val="en-GB"/>
              </w:rPr>
              <w:t>模块），也是韩国唯一自主研发并量产运动控制芯片</w:t>
            </w:r>
            <w:r w:rsidRPr="004168B1">
              <w:rPr>
                <w:rFonts w:ascii="Times New Roman" w:eastAsia="仿宋_GB2312" w:hAnsi="Times New Roman" w:cs="Times New Roman"/>
                <w:snapToGrid w:val="0"/>
                <w:kern w:val="0"/>
                <w:sz w:val="24"/>
                <w:szCs w:val="24"/>
                <w:lang w:val="en-GB"/>
              </w:rPr>
              <w:t>(Motion Control Chip)</w:t>
            </w:r>
            <w:r w:rsidRPr="004168B1">
              <w:rPr>
                <w:rFonts w:ascii="Times New Roman" w:eastAsia="仿宋_GB2312" w:hAnsi="Times New Roman" w:cs="Times New Roman"/>
                <w:snapToGrid w:val="0"/>
                <w:kern w:val="0"/>
                <w:sz w:val="24"/>
                <w:szCs w:val="24"/>
                <w:lang w:val="en-GB"/>
              </w:rPr>
              <w:t>的企业。</w:t>
            </w:r>
            <w:r w:rsidRPr="004168B1">
              <w:rPr>
                <w:rFonts w:ascii="Times New Roman" w:eastAsia="仿宋_GB2312" w:hAnsi="Times New Roman" w:cs="Times New Roman"/>
                <w:snapToGrid w:val="0"/>
                <w:kern w:val="0"/>
                <w:sz w:val="24"/>
                <w:szCs w:val="24"/>
                <w:lang w:val="en-GB"/>
              </w:rPr>
              <w:t>2014</w:t>
            </w:r>
            <w:r w:rsidRPr="004168B1">
              <w:rPr>
                <w:rFonts w:ascii="Times New Roman" w:eastAsia="仿宋_GB2312" w:hAnsi="Times New Roman" w:cs="Times New Roman"/>
                <w:snapToGrid w:val="0"/>
                <w:kern w:val="0"/>
                <w:sz w:val="24"/>
                <w:szCs w:val="24"/>
                <w:lang w:val="en-GB"/>
              </w:rPr>
              <w:t>年在韩国上市，是运动控制市场占有率</w:t>
            </w:r>
            <w:r w:rsidRPr="004168B1">
              <w:rPr>
                <w:rFonts w:ascii="Times New Roman" w:eastAsia="仿宋_GB2312" w:hAnsi="Times New Roman" w:cs="Times New Roman"/>
                <w:snapToGrid w:val="0"/>
                <w:kern w:val="0"/>
                <w:sz w:val="24"/>
                <w:szCs w:val="24"/>
                <w:lang w:val="en-GB"/>
              </w:rPr>
              <w:t>35%</w:t>
            </w:r>
            <w:r w:rsidRPr="004168B1">
              <w:rPr>
                <w:rFonts w:ascii="Times New Roman" w:eastAsia="仿宋_GB2312" w:hAnsi="Times New Roman" w:cs="Times New Roman"/>
                <w:snapToGrid w:val="0"/>
                <w:kern w:val="0"/>
                <w:sz w:val="24"/>
                <w:szCs w:val="24"/>
                <w:lang w:val="en-GB"/>
              </w:rPr>
              <w:t>以上的龙头企业。</w:t>
            </w:r>
          </w:p>
          <w:p w:rsidR="004168B1" w:rsidRPr="004168B1" w:rsidRDefault="004168B1" w:rsidP="00175C2B">
            <w:pPr>
              <w:widowControl/>
              <w:adjustRightInd w:val="0"/>
              <w:snapToGrid w:val="0"/>
              <w:spacing w:before="120" w:after="120"/>
              <w:jc w:val="left"/>
              <w:outlineLvl w:val="2"/>
              <w:rPr>
                <w:rFonts w:ascii="Times New Roman" w:eastAsia="仿宋_GB2312" w:hAnsi="Times New Roman" w:cs="Times New Roman"/>
                <w:b/>
                <w:snapToGrid w:val="0"/>
                <w:kern w:val="0"/>
                <w:sz w:val="24"/>
                <w:szCs w:val="24"/>
                <w:lang w:val="en-GB"/>
              </w:rPr>
            </w:pPr>
            <w:r>
              <w:rPr>
                <w:rFonts w:ascii="Times New Roman" w:eastAsia="仿宋_GB2312" w:hAnsi="Times New Roman" w:cs="Times New Roman" w:hint="eastAsia"/>
                <w:b/>
                <w:snapToGrid w:val="0"/>
                <w:kern w:val="0"/>
                <w:sz w:val="24"/>
                <w:szCs w:val="24"/>
                <w:lang w:val="en-GB"/>
              </w:rPr>
              <w:t>项目简介：</w:t>
            </w:r>
            <w:r w:rsidRPr="004168B1">
              <w:rPr>
                <w:rFonts w:ascii="Times New Roman" w:eastAsia="仿宋_GB2312" w:hAnsi="Times New Roman" w:cs="Times New Roman"/>
                <w:b/>
                <w:snapToGrid w:val="0"/>
                <w:kern w:val="0"/>
                <w:sz w:val="24"/>
                <w:szCs w:val="24"/>
                <w:lang w:val="en-GB"/>
              </w:rPr>
              <w:t>《智能芯片项目》</w:t>
            </w:r>
          </w:p>
          <w:p w:rsidR="004168B1" w:rsidRPr="004168B1" w:rsidRDefault="004168B1" w:rsidP="00471640">
            <w:pPr>
              <w:widowControl/>
              <w:adjustRightInd w:val="0"/>
              <w:snapToGrid w:val="0"/>
              <w:jc w:val="left"/>
              <w:outlineLvl w:val="2"/>
              <w:rPr>
                <w:rFonts w:ascii="Times New Roman" w:eastAsia="仿宋_GB2312" w:hAnsi="Times New Roman" w:cs="Times New Roman"/>
                <w:snapToGrid w:val="0"/>
                <w:kern w:val="0"/>
                <w:sz w:val="24"/>
                <w:szCs w:val="24"/>
                <w:lang w:val="en-GB"/>
              </w:rPr>
            </w:pPr>
            <w:r w:rsidRPr="004168B1">
              <w:rPr>
                <w:rFonts w:ascii="Times New Roman" w:eastAsia="仿宋_GB2312" w:hAnsi="Times New Roman" w:cs="Times New Roman"/>
                <w:snapToGrid w:val="0"/>
                <w:kern w:val="0"/>
                <w:sz w:val="24"/>
                <w:szCs w:val="24"/>
                <w:lang w:val="en-GB"/>
              </w:rPr>
              <w:t>1.High Speed Jetting</w:t>
            </w:r>
            <w:r w:rsidRPr="004168B1">
              <w:rPr>
                <w:rFonts w:ascii="Times New Roman" w:eastAsia="仿宋_GB2312" w:hAnsi="Times New Roman" w:cs="Times New Roman"/>
                <w:snapToGrid w:val="0"/>
                <w:kern w:val="0"/>
                <w:sz w:val="24"/>
                <w:szCs w:val="24"/>
                <w:lang w:val="en-GB"/>
              </w:rPr>
              <w:t>为实现飞拍、飞点</w:t>
            </w:r>
            <w:r w:rsidRPr="004168B1">
              <w:rPr>
                <w:rFonts w:ascii="Times New Roman" w:eastAsia="仿宋_GB2312" w:hAnsi="Times New Roman" w:cs="Times New Roman"/>
                <w:snapToGrid w:val="0"/>
                <w:kern w:val="0"/>
                <w:sz w:val="24"/>
                <w:szCs w:val="24"/>
                <w:lang w:val="en-GB"/>
              </w:rPr>
              <w:t>(On-the-Fly Jetting)</w:t>
            </w:r>
            <w:r w:rsidRPr="004168B1">
              <w:rPr>
                <w:rFonts w:ascii="Times New Roman" w:eastAsia="仿宋_GB2312" w:hAnsi="Times New Roman" w:cs="Times New Roman"/>
                <w:snapToGrid w:val="0"/>
                <w:kern w:val="0"/>
                <w:sz w:val="24"/>
                <w:szCs w:val="24"/>
                <w:lang w:val="en-GB"/>
              </w:rPr>
              <w:t>、无喷射延时</w:t>
            </w:r>
            <w:r w:rsidRPr="004168B1">
              <w:rPr>
                <w:rFonts w:ascii="Times New Roman" w:eastAsia="仿宋_GB2312" w:hAnsi="Times New Roman" w:cs="Times New Roman"/>
                <w:snapToGrid w:val="0"/>
                <w:kern w:val="0"/>
                <w:sz w:val="24"/>
                <w:szCs w:val="24"/>
                <w:lang w:val="en-GB"/>
              </w:rPr>
              <w:t>(Jetting-latency free)</w:t>
            </w:r>
            <w:r w:rsidRPr="004168B1">
              <w:rPr>
                <w:rFonts w:ascii="Times New Roman" w:eastAsia="仿宋_GB2312" w:hAnsi="Times New Roman" w:cs="Times New Roman"/>
                <w:snapToGrid w:val="0"/>
                <w:kern w:val="0"/>
                <w:sz w:val="24"/>
                <w:szCs w:val="24"/>
                <w:lang w:val="en-GB"/>
              </w:rPr>
              <w:t>运动控制算法</w:t>
            </w:r>
            <w:r w:rsidRPr="004168B1">
              <w:rPr>
                <w:rFonts w:ascii="Times New Roman" w:eastAsia="仿宋_GB2312" w:hAnsi="Times New Roman" w:cs="Times New Roman"/>
                <w:snapToGrid w:val="0"/>
                <w:kern w:val="0"/>
                <w:sz w:val="24"/>
                <w:szCs w:val="24"/>
                <w:lang w:val="en-GB"/>
              </w:rPr>
              <w:t xml:space="preserve">(Algorithm) </w:t>
            </w:r>
            <w:r w:rsidRPr="004168B1">
              <w:rPr>
                <w:rFonts w:ascii="Times New Roman" w:eastAsia="仿宋_GB2312" w:hAnsi="Times New Roman" w:cs="Times New Roman"/>
                <w:snapToGrid w:val="0"/>
                <w:kern w:val="0"/>
                <w:sz w:val="24"/>
                <w:szCs w:val="24"/>
                <w:lang w:val="en-GB"/>
              </w:rPr>
              <w:t>整体提取点位信息</w:t>
            </w:r>
            <w:r w:rsidRPr="004168B1">
              <w:rPr>
                <w:rFonts w:ascii="Times New Roman" w:eastAsia="仿宋_GB2312" w:hAnsi="Times New Roman" w:cs="Times New Roman"/>
                <w:snapToGrid w:val="0"/>
                <w:kern w:val="0"/>
                <w:sz w:val="24"/>
                <w:szCs w:val="24"/>
                <w:lang w:val="en-GB"/>
              </w:rPr>
              <w:t>(Jetting Position)</w:t>
            </w:r>
            <w:r w:rsidRPr="004168B1">
              <w:rPr>
                <w:rFonts w:ascii="Times New Roman" w:eastAsia="仿宋_GB2312" w:hAnsi="Times New Roman" w:cs="Times New Roman"/>
                <w:snapToGrid w:val="0"/>
                <w:kern w:val="0"/>
                <w:sz w:val="24"/>
                <w:szCs w:val="24"/>
                <w:lang w:val="en-GB"/>
              </w:rPr>
              <w:t>并得出最优化路径算法</w:t>
            </w:r>
          </w:p>
          <w:p w:rsidR="004168B1" w:rsidRPr="004168B1" w:rsidRDefault="004168B1" w:rsidP="00471640">
            <w:pPr>
              <w:widowControl/>
              <w:adjustRightInd w:val="0"/>
              <w:snapToGrid w:val="0"/>
              <w:jc w:val="left"/>
              <w:outlineLvl w:val="2"/>
              <w:rPr>
                <w:rFonts w:ascii="Times New Roman" w:eastAsia="仿宋_GB2312" w:hAnsi="Times New Roman" w:cs="Times New Roman"/>
                <w:snapToGrid w:val="0"/>
                <w:kern w:val="0"/>
                <w:sz w:val="24"/>
                <w:szCs w:val="24"/>
                <w:lang w:val="en-GB"/>
              </w:rPr>
            </w:pPr>
            <w:r w:rsidRPr="004168B1">
              <w:rPr>
                <w:rFonts w:ascii="Times New Roman" w:eastAsia="仿宋_GB2312" w:hAnsi="Times New Roman" w:cs="Times New Roman"/>
                <w:snapToGrid w:val="0"/>
                <w:kern w:val="0"/>
                <w:sz w:val="24"/>
                <w:szCs w:val="24"/>
                <w:lang w:val="en-GB"/>
              </w:rPr>
              <w:t>2.High-end Servo Controller</w:t>
            </w:r>
            <w:r w:rsidRPr="004168B1">
              <w:rPr>
                <w:rFonts w:ascii="Times New Roman" w:eastAsia="仿宋_GB2312" w:hAnsi="Times New Roman" w:cs="Times New Roman"/>
                <w:snapToGrid w:val="0"/>
                <w:kern w:val="0"/>
                <w:sz w:val="24"/>
                <w:szCs w:val="24"/>
                <w:lang w:val="en-GB"/>
              </w:rPr>
              <w:t>技术实现了</w:t>
            </w:r>
            <w:r w:rsidRPr="004168B1">
              <w:rPr>
                <w:rFonts w:ascii="Times New Roman" w:eastAsia="仿宋_GB2312" w:hAnsi="Times New Roman" w:cs="Times New Roman"/>
                <w:snapToGrid w:val="0"/>
                <w:kern w:val="0"/>
                <w:sz w:val="24"/>
                <w:szCs w:val="24"/>
                <w:lang w:val="en-GB"/>
              </w:rPr>
              <w:t xml:space="preserve">Delta Tau, ACS Motion </w:t>
            </w:r>
            <w:r w:rsidRPr="004168B1">
              <w:rPr>
                <w:rFonts w:ascii="Times New Roman" w:eastAsia="仿宋_GB2312" w:hAnsi="Times New Roman" w:cs="Times New Roman"/>
                <w:snapToGrid w:val="0"/>
                <w:kern w:val="0"/>
                <w:sz w:val="24"/>
                <w:szCs w:val="24"/>
                <w:lang w:val="en-GB"/>
              </w:rPr>
              <w:t>韩国国产化，有</w:t>
            </w:r>
            <w:r w:rsidRPr="004168B1">
              <w:rPr>
                <w:rFonts w:ascii="Times New Roman" w:eastAsia="仿宋_GB2312" w:hAnsi="Times New Roman" w:cs="Times New Roman"/>
                <w:snapToGrid w:val="0"/>
                <w:kern w:val="0"/>
                <w:sz w:val="24"/>
                <w:szCs w:val="24"/>
                <w:lang w:val="en-GB"/>
              </w:rPr>
              <w:t xml:space="preserve"> 30% </w:t>
            </w:r>
            <w:r w:rsidRPr="004168B1">
              <w:rPr>
                <w:rFonts w:ascii="Times New Roman" w:eastAsia="仿宋_GB2312" w:hAnsi="Times New Roman" w:cs="Times New Roman"/>
                <w:snapToGrid w:val="0"/>
                <w:kern w:val="0"/>
                <w:sz w:val="24"/>
                <w:szCs w:val="24"/>
                <w:lang w:val="en-GB"/>
              </w:rPr>
              <w:t>以上价格优势</w:t>
            </w:r>
          </w:p>
          <w:p w:rsidR="004168B1" w:rsidRPr="004168B1" w:rsidRDefault="004168B1" w:rsidP="00471640">
            <w:pPr>
              <w:widowControl/>
              <w:adjustRightInd w:val="0"/>
              <w:snapToGrid w:val="0"/>
              <w:jc w:val="left"/>
              <w:outlineLvl w:val="2"/>
              <w:rPr>
                <w:rFonts w:ascii="Times New Roman" w:eastAsia="仿宋_GB2312" w:hAnsi="Times New Roman" w:cs="Times New Roman"/>
                <w:snapToGrid w:val="0"/>
                <w:kern w:val="0"/>
                <w:sz w:val="24"/>
                <w:szCs w:val="24"/>
                <w:lang w:val="en-GB"/>
              </w:rPr>
            </w:pPr>
            <w:r w:rsidRPr="004168B1">
              <w:rPr>
                <w:rFonts w:ascii="Times New Roman" w:eastAsia="仿宋_GB2312" w:hAnsi="Times New Roman" w:cs="Times New Roman"/>
                <w:snapToGrid w:val="0"/>
                <w:kern w:val="0"/>
                <w:sz w:val="24"/>
                <w:szCs w:val="24"/>
                <w:lang w:val="en-GB"/>
              </w:rPr>
              <w:t>3.Mechatrolink-4 Master</w:t>
            </w:r>
            <w:r w:rsidRPr="004168B1">
              <w:rPr>
                <w:rFonts w:ascii="Times New Roman" w:eastAsia="仿宋_GB2312" w:hAnsi="Times New Roman" w:cs="Times New Roman"/>
                <w:snapToGrid w:val="0"/>
                <w:kern w:val="0"/>
                <w:sz w:val="24"/>
                <w:szCs w:val="24"/>
                <w:lang w:val="en-GB"/>
              </w:rPr>
              <w:t>是全球首例与安川</w:t>
            </w:r>
            <w:r w:rsidRPr="004168B1">
              <w:rPr>
                <w:rFonts w:ascii="Times New Roman" w:eastAsia="仿宋_GB2312" w:hAnsi="Times New Roman" w:cs="Times New Roman"/>
                <w:snapToGrid w:val="0"/>
                <w:kern w:val="0"/>
                <w:sz w:val="24"/>
                <w:szCs w:val="24"/>
                <w:lang w:val="en-GB"/>
              </w:rPr>
              <w:t>(YASKAWA)</w:t>
            </w:r>
            <w:r w:rsidRPr="004168B1">
              <w:rPr>
                <w:rFonts w:ascii="Times New Roman" w:eastAsia="仿宋_GB2312" w:hAnsi="Times New Roman" w:cs="Times New Roman"/>
                <w:snapToGrid w:val="0"/>
                <w:kern w:val="0"/>
                <w:sz w:val="24"/>
                <w:szCs w:val="24"/>
                <w:lang w:val="en-GB"/>
              </w:rPr>
              <w:t>总部直接对接完成的研发项目，全套搭载</w:t>
            </w:r>
            <w:r w:rsidRPr="004168B1">
              <w:rPr>
                <w:rFonts w:ascii="Times New Roman" w:eastAsia="仿宋_GB2312" w:hAnsi="Times New Roman" w:cs="Times New Roman"/>
                <w:snapToGrid w:val="0"/>
                <w:kern w:val="0"/>
                <w:sz w:val="24"/>
                <w:szCs w:val="24"/>
                <w:lang w:val="en-GB"/>
              </w:rPr>
              <w:t>Sigma Win</w:t>
            </w:r>
          </w:p>
        </w:tc>
      </w:tr>
      <w:tr w:rsidR="004168B1" w:rsidRPr="004168B1" w:rsidTr="00175C2B">
        <w:tc>
          <w:tcPr>
            <w:tcW w:w="698" w:type="dxa"/>
            <w:vAlign w:val="center"/>
          </w:tcPr>
          <w:p w:rsidR="004168B1" w:rsidRPr="004168B1" w:rsidRDefault="004168B1" w:rsidP="00175C2B">
            <w:pPr>
              <w:widowControl/>
              <w:adjustRightInd w:val="0"/>
              <w:snapToGrid w:val="0"/>
              <w:spacing w:before="240" w:after="360"/>
              <w:jc w:val="center"/>
              <w:outlineLvl w:val="2"/>
              <w:rPr>
                <w:rFonts w:ascii="Times New Roman" w:eastAsia="仿宋_GB2312" w:hAnsi="Times New Roman" w:cs="Times New Roman"/>
                <w:snapToGrid w:val="0"/>
                <w:kern w:val="0"/>
                <w:sz w:val="24"/>
                <w:szCs w:val="24"/>
              </w:rPr>
            </w:pPr>
            <w:r w:rsidRPr="004168B1">
              <w:rPr>
                <w:rFonts w:ascii="Times New Roman" w:eastAsia="仿宋_GB2312" w:hAnsi="Times New Roman" w:cs="Times New Roman"/>
                <w:snapToGrid w:val="0"/>
                <w:kern w:val="0"/>
                <w:sz w:val="24"/>
                <w:szCs w:val="24"/>
              </w:rPr>
              <w:t>2</w:t>
            </w:r>
          </w:p>
        </w:tc>
        <w:tc>
          <w:tcPr>
            <w:tcW w:w="2104" w:type="dxa"/>
            <w:vAlign w:val="center"/>
          </w:tcPr>
          <w:p w:rsidR="004168B1" w:rsidRPr="004168B1" w:rsidRDefault="004168B1" w:rsidP="00175C2B">
            <w:pPr>
              <w:widowControl/>
              <w:adjustRightInd w:val="0"/>
              <w:snapToGrid w:val="0"/>
              <w:spacing w:before="240" w:after="360"/>
              <w:jc w:val="center"/>
              <w:outlineLvl w:val="2"/>
              <w:rPr>
                <w:rFonts w:ascii="Times New Roman" w:eastAsia="仿宋_GB2312" w:hAnsi="Times New Roman" w:cs="Times New Roman"/>
                <w:snapToGrid w:val="0"/>
                <w:kern w:val="0"/>
                <w:sz w:val="24"/>
                <w:szCs w:val="24"/>
              </w:rPr>
            </w:pPr>
            <w:r w:rsidRPr="004168B1">
              <w:rPr>
                <w:rFonts w:ascii="Times New Roman" w:eastAsia="仿宋_GB2312" w:hAnsi="Times New Roman" w:cs="Times New Roman"/>
                <w:snapToGrid w:val="0"/>
                <w:kern w:val="0"/>
                <w:sz w:val="24"/>
                <w:szCs w:val="24"/>
              </w:rPr>
              <w:t>韩国</w:t>
            </w:r>
            <w:r w:rsidRPr="004168B1">
              <w:rPr>
                <w:rFonts w:ascii="Times New Roman" w:eastAsia="仿宋_GB2312" w:hAnsi="Times New Roman" w:cs="Times New Roman"/>
                <w:snapToGrid w:val="0"/>
                <w:kern w:val="0"/>
                <w:sz w:val="24"/>
                <w:szCs w:val="24"/>
              </w:rPr>
              <w:t>Neuromeka</w:t>
            </w:r>
            <w:r w:rsidRPr="004168B1">
              <w:rPr>
                <w:rFonts w:ascii="Times New Roman" w:eastAsia="仿宋_GB2312" w:hAnsi="Times New Roman" w:cs="Times New Roman"/>
                <w:snapToGrid w:val="0"/>
                <w:kern w:val="0"/>
                <w:sz w:val="24"/>
                <w:szCs w:val="24"/>
              </w:rPr>
              <w:t>公司</w:t>
            </w:r>
          </w:p>
        </w:tc>
        <w:tc>
          <w:tcPr>
            <w:tcW w:w="6258" w:type="dxa"/>
            <w:vAlign w:val="center"/>
          </w:tcPr>
          <w:p w:rsidR="004168B1" w:rsidRDefault="004168B1" w:rsidP="004168B1">
            <w:pPr>
              <w:widowControl/>
              <w:adjustRightInd w:val="0"/>
              <w:snapToGrid w:val="0"/>
              <w:spacing w:before="120" w:after="120"/>
              <w:jc w:val="left"/>
              <w:outlineLvl w:val="2"/>
              <w:rPr>
                <w:rFonts w:ascii="Times New Roman" w:eastAsia="仿宋_GB2312" w:hAnsi="Times New Roman" w:cs="Times New Roman"/>
                <w:b/>
                <w:snapToGrid w:val="0"/>
                <w:kern w:val="0"/>
                <w:sz w:val="24"/>
                <w:szCs w:val="24"/>
                <w:lang w:val="en-GB"/>
              </w:rPr>
            </w:pPr>
            <w:r>
              <w:rPr>
                <w:rFonts w:ascii="Times New Roman" w:eastAsia="仿宋_GB2312" w:hAnsi="Times New Roman" w:cs="Times New Roman" w:hint="eastAsia"/>
                <w:b/>
                <w:snapToGrid w:val="0"/>
                <w:kern w:val="0"/>
                <w:sz w:val="24"/>
                <w:szCs w:val="24"/>
                <w:lang w:val="en-GB"/>
              </w:rPr>
              <w:t>公司简介：</w:t>
            </w:r>
          </w:p>
          <w:p w:rsidR="004168B1" w:rsidRPr="004168B1" w:rsidRDefault="004168B1" w:rsidP="00175C2B">
            <w:pPr>
              <w:widowControl/>
              <w:adjustRightInd w:val="0"/>
              <w:snapToGrid w:val="0"/>
              <w:spacing w:before="120" w:after="120"/>
              <w:jc w:val="left"/>
              <w:outlineLvl w:val="2"/>
              <w:rPr>
                <w:rFonts w:ascii="Times New Roman" w:eastAsia="仿宋_GB2312" w:hAnsi="Times New Roman" w:cs="Times New Roman"/>
                <w:snapToGrid w:val="0"/>
                <w:kern w:val="0"/>
                <w:sz w:val="24"/>
                <w:szCs w:val="24"/>
                <w:lang w:val="en-GB"/>
              </w:rPr>
            </w:pPr>
            <w:r w:rsidRPr="004168B1">
              <w:rPr>
                <w:rFonts w:ascii="Times New Roman" w:eastAsia="仿宋_GB2312" w:hAnsi="Times New Roman" w:cs="Times New Roman"/>
                <w:snapToGrid w:val="0"/>
                <w:kern w:val="0"/>
                <w:sz w:val="24"/>
                <w:szCs w:val="24"/>
                <w:lang w:val="en-GB"/>
              </w:rPr>
              <w:t>Neuromeka</w:t>
            </w:r>
            <w:r w:rsidRPr="004168B1">
              <w:rPr>
                <w:rFonts w:ascii="Times New Roman" w:eastAsia="仿宋_GB2312" w:hAnsi="Times New Roman" w:cs="Times New Roman"/>
                <w:snapToGrid w:val="0"/>
                <w:kern w:val="0"/>
                <w:sz w:val="24"/>
                <w:szCs w:val="24"/>
                <w:lang w:val="en-GB"/>
              </w:rPr>
              <w:t>作为协作机器人技术的先驱，为了能够让广大中小制造型企业实现成功的机器人自动化，目前正在稳步构建机器人平台服务。通过提供使用简单且价格低廉的协作机器人产品，正在引领着中小企业生产线的自动化。</w:t>
            </w:r>
            <w:r w:rsidRPr="004168B1">
              <w:rPr>
                <w:rFonts w:ascii="Times New Roman" w:eastAsia="仿宋_GB2312" w:hAnsi="Times New Roman" w:cs="Times New Roman"/>
                <w:snapToGrid w:val="0"/>
                <w:kern w:val="0"/>
                <w:sz w:val="24"/>
                <w:szCs w:val="24"/>
                <w:lang w:val="en-GB"/>
              </w:rPr>
              <w:t>Neuromeka</w:t>
            </w:r>
            <w:r w:rsidRPr="004168B1">
              <w:rPr>
                <w:rFonts w:ascii="Times New Roman" w:eastAsia="仿宋_GB2312" w:hAnsi="Times New Roman" w:cs="Times New Roman"/>
                <w:snapToGrid w:val="0"/>
                <w:kern w:val="0"/>
                <w:sz w:val="24"/>
                <w:szCs w:val="24"/>
                <w:lang w:val="en-GB"/>
              </w:rPr>
              <w:t>公司协作机器人产品基于安全的设计，可以满足与作业者一同进行安全作业，同时可以通过编程将其应用到各种作业。</w:t>
            </w:r>
            <w:r w:rsidRPr="004168B1">
              <w:rPr>
                <w:rFonts w:ascii="Times New Roman" w:eastAsia="仿宋_GB2312" w:hAnsi="Times New Roman" w:cs="Times New Roman"/>
                <w:snapToGrid w:val="0"/>
                <w:kern w:val="0"/>
                <w:sz w:val="24"/>
                <w:szCs w:val="24"/>
                <w:lang w:val="en-GB"/>
              </w:rPr>
              <w:t>Neuromeka</w:t>
            </w:r>
            <w:r w:rsidRPr="004168B1">
              <w:rPr>
                <w:rFonts w:ascii="Times New Roman" w:eastAsia="仿宋_GB2312" w:hAnsi="Times New Roman" w:cs="Times New Roman"/>
                <w:snapToGrid w:val="0"/>
                <w:kern w:val="0"/>
                <w:sz w:val="24"/>
                <w:szCs w:val="24"/>
                <w:lang w:val="en-GB"/>
              </w:rPr>
              <w:t>公司正在构建协作机器人中心的</w:t>
            </w:r>
            <w:r w:rsidRPr="004168B1">
              <w:rPr>
                <w:rFonts w:ascii="Times New Roman" w:eastAsia="仿宋_GB2312" w:hAnsi="Times New Roman" w:cs="Times New Roman"/>
                <w:snapToGrid w:val="0"/>
                <w:kern w:val="0"/>
                <w:sz w:val="24"/>
                <w:szCs w:val="24"/>
                <w:lang w:val="en-GB"/>
              </w:rPr>
              <w:t>RaaS(Robot as a Service)</w:t>
            </w:r>
            <w:r w:rsidRPr="004168B1">
              <w:rPr>
                <w:rFonts w:ascii="Times New Roman" w:eastAsia="仿宋_GB2312" w:hAnsi="Times New Roman" w:cs="Times New Roman"/>
                <w:snapToGrid w:val="0"/>
                <w:kern w:val="0"/>
                <w:sz w:val="24"/>
                <w:szCs w:val="24"/>
                <w:lang w:val="en-GB"/>
              </w:rPr>
              <w:t>平台服务生态系统，旨在帮助即使不具备机器人专业人员的中小型制造企业也能毫无负担地引进并应用机器人自动化。</w:t>
            </w:r>
          </w:p>
          <w:p w:rsidR="004168B1" w:rsidRPr="004168B1" w:rsidRDefault="004168B1" w:rsidP="00175C2B">
            <w:pPr>
              <w:widowControl/>
              <w:adjustRightInd w:val="0"/>
              <w:snapToGrid w:val="0"/>
              <w:spacing w:before="120" w:after="120"/>
              <w:jc w:val="left"/>
              <w:outlineLvl w:val="2"/>
              <w:rPr>
                <w:rFonts w:ascii="Times New Roman" w:eastAsia="仿宋_GB2312" w:hAnsi="Times New Roman" w:cs="Times New Roman"/>
                <w:b/>
                <w:snapToGrid w:val="0"/>
                <w:kern w:val="0"/>
                <w:sz w:val="24"/>
                <w:szCs w:val="24"/>
                <w:lang w:val="en-GB"/>
              </w:rPr>
            </w:pPr>
            <w:r>
              <w:rPr>
                <w:rFonts w:ascii="Times New Roman" w:eastAsia="仿宋_GB2312" w:hAnsi="Times New Roman" w:cs="Times New Roman" w:hint="eastAsia"/>
                <w:b/>
                <w:snapToGrid w:val="0"/>
                <w:kern w:val="0"/>
                <w:sz w:val="24"/>
                <w:szCs w:val="24"/>
                <w:lang w:val="en-GB"/>
              </w:rPr>
              <w:t>项目简介：</w:t>
            </w:r>
            <w:r w:rsidRPr="004168B1">
              <w:rPr>
                <w:rFonts w:ascii="Times New Roman" w:eastAsia="仿宋_GB2312" w:hAnsi="Times New Roman" w:cs="Times New Roman"/>
                <w:b/>
                <w:snapToGrid w:val="0"/>
                <w:kern w:val="0"/>
                <w:sz w:val="24"/>
                <w:szCs w:val="24"/>
                <w:lang w:val="en-GB"/>
              </w:rPr>
              <w:t>《协作机器人项目》</w:t>
            </w:r>
          </w:p>
          <w:p w:rsidR="004168B1" w:rsidRPr="004168B1" w:rsidRDefault="004168B1" w:rsidP="00175C2B">
            <w:pPr>
              <w:widowControl/>
              <w:adjustRightInd w:val="0"/>
              <w:snapToGrid w:val="0"/>
              <w:spacing w:before="120" w:after="120"/>
              <w:jc w:val="left"/>
              <w:outlineLvl w:val="2"/>
              <w:rPr>
                <w:rFonts w:ascii="Times New Roman" w:eastAsia="仿宋_GB2312" w:hAnsi="Times New Roman" w:cs="Times New Roman"/>
                <w:snapToGrid w:val="0"/>
                <w:kern w:val="0"/>
                <w:sz w:val="24"/>
                <w:szCs w:val="24"/>
                <w:lang w:val="en-GB"/>
              </w:rPr>
            </w:pPr>
            <w:r w:rsidRPr="004168B1">
              <w:rPr>
                <w:rFonts w:ascii="Times New Roman" w:eastAsia="仿宋_GB2312" w:hAnsi="Times New Roman" w:cs="Times New Roman"/>
                <w:snapToGrid w:val="0"/>
                <w:kern w:val="0"/>
                <w:sz w:val="24"/>
                <w:szCs w:val="24"/>
                <w:lang w:val="en-GB"/>
              </w:rPr>
              <w:lastRenderedPageBreak/>
              <w:t>Neuromeka</w:t>
            </w:r>
            <w:r w:rsidRPr="004168B1">
              <w:rPr>
                <w:rFonts w:ascii="Times New Roman" w:eastAsia="仿宋_GB2312" w:hAnsi="Times New Roman" w:cs="Times New Roman"/>
                <w:snapToGrid w:val="0"/>
                <w:kern w:val="0"/>
                <w:sz w:val="24"/>
                <w:szCs w:val="24"/>
                <w:lang w:val="en-GB"/>
              </w:rPr>
              <w:t>的代表机型</w:t>
            </w:r>
            <w:r w:rsidRPr="004168B1">
              <w:rPr>
                <w:rFonts w:ascii="Times New Roman" w:eastAsia="仿宋_GB2312" w:hAnsi="Times New Roman" w:cs="Times New Roman"/>
                <w:snapToGrid w:val="0"/>
                <w:kern w:val="0"/>
                <w:sz w:val="24"/>
                <w:szCs w:val="24"/>
                <w:lang w:val="en-GB"/>
              </w:rPr>
              <w:t>‘Indy’</w:t>
            </w:r>
            <w:r w:rsidRPr="004168B1">
              <w:rPr>
                <w:rFonts w:ascii="Times New Roman" w:eastAsia="仿宋_GB2312" w:hAnsi="Times New Roman" w:cs="Times New Roman"/>
                <w:snapToGrid w:val="0"/>
                <w:kern w:val="0"/>
                <w:sz w:val="24"/>
                <w:szCs w:val="24"/>
                <w:lang w:val="en-GB"/>
              </w:rPr>
              <w:t>是由</w:t>
            </w:r>
            <w:r w:rsidRPr="004168B1">
              <w:rPr>
                <w:rFonts w:ascii="Times New Roman" w:eastAsia="仿宋_GB2312" w:hAnsi="Times New Roman" w:cs="Times New Roman"/>
                <w:snapToGrid w:val="0"/>
                <w:kern w:val="0"/>
                <w:sz w:val="24"/>
                <w:szCs w:val="24"/>
                <w:lang w:val="en-GB"/>
              </w:rPr>
              <w:t>Neuromeka</w:t>
            </w:r>
            <w:r w:rsidRPr="004168B1">
              <w:rPr>
                <w:rFonts w:ascii="Times New Roman" w:eastAsia="仿宋_GB2312" w:hAnsi="Times New Roman" w:cs="Times New Roman"/>
                <w:snapToGrid w:val="0"/>
                <w:kern w:val="0"/>
                <w:sz w:val="24"/>
                <w:szCs w:val="24"/>
                <w:lang w:val="en-GB"/>
              </w:rPr>
              <w:t>直接设计并制造生产的协作机器人。</w:t>
            </w:r>
            <w:r w:rsidRPr="004168B1">
              <w:rPr>
                <w:rFonts w:ascii="Times New Roman" w:eastAsia="仿宋_GB2312" w:hAnsi="Times New Roman" w:cs="Times New Roman"/>
                <w:snapToGrid w:val="0"/>
                <w:kern w:val="0"/>
                <w:sz w:val="24"/>
                <w:szCs w:val="24"/>
                <w:lang w:val="en-GB"/>
              </w:rPr>
              <w:t xml:space="preserve">‘Indy’ </w:t>
            </w:r>
            <w:r w:rsidRPr="004168B1">
              <w:rPr>
                <w:rFonts w:ascii="Times New Roman" w:eastAsia="仿宋_GB2312" w:hAnsi="Times New Roman" w:cs="Times New Roman"/>
                <w:snapToGrid w:val="0"/>
                <w:kern w:val="0"/>
                <w:sz w:val="24"/>
                <w:szCs w:val="24"/>
                <w:lang w:val="en-GB"/>
              </w:rPr>
              <w:t>基于革新性的碰撞感应算法，可充分保障作业人员的安全，凭借阻抗控制技术，支持更为直观的直接示教（</w:t>
            </w:r>
            <w:r w:rsidRPr="004168B1">
              <w:rPr>
                <w:rFonts w:ascii="Times New Roman" w:eastAsia="仿宋_GB2312" w:hAnsi="Times New Roman" w:cs="Times New Roman"/>
                <w:snapToGrid w:val="0"/>
                <w:kern w:val="0"/>
                <w:sz w:val="24"/>
                <w:szCs w:val="24"/>
                <w:lang w:val="en-GB"/>
              </w:rPr>
              <w:t>Direct Teaching</w:t>
            </w:r>
            <w:r w:rsidRPr="004168B1">
              <w:rPr>
                <w:rFonts w:ascii="Times New Roman" w:eastAsia="仿宋_GB2312" w:hAnsi="Times New Roman" w:cs="Times New Roman"/>
                <w:snapToGrid w:val="0"/>
                <w:kern w:val="0"/>
                <w:sz w:val="24"/>
                <w:szCs w:val="24"/>
                <w:lang w:val="en-GB"/>
              </w:rPr>
              <w:t>）功能，同时还可以通过基于安卓平台开发的示教程序软件实现线上和线下编程。继负载</w:t>
            </w:r>
            <w:r w:rsidRPr="004168B1">
              <w:rPr>
                <w:rFonts w:ascii="Times New Roman" w:eastAsia="仿宋_GB2312" w:hAnsi="Times New Roman" w:cs="Times New Roman"/>
                <w:snapToGrid w:val="0"/>
                <w:kern w:val="0"/>
                <w:sz w:val="24"/>
                <w:szCs w:val="24"/>
                <w:lang w:val="en-GB"/>
              </w:rPr>
              <w:t>7</w:t>
            </w:r>
            <w:r w:rsidRPr="004168B1">
              <w:rPr>
                <w:rFonts w:ascii="Times New Roman" w:eastAsia="仿宋_GB2312" w:hAnsi="Times New Roman" w:cs="Times New Roman"/>
                <w:snapToGrid w:val="0"/>
                <w:kern w:val="0"/>
                <w:sz w:val="24"/>
                <w:szCs w:val="24"/>
                <w:lang w:val="en-GB"/>
              </w:rPr>
              <w:t>公斤级的</w:t>
            </w:r>
            <w:r w:rsidRPr="004168B1">
              <w:rPr>
                <w:rFonts w:ascii="Times New Roman" w:eastAsia="仿宋_GB2312" w:hAnsi="Times New Roman" w:cs="Times New Roman"/>
                <w:snapToGrid w:val="0"/>
                <w:kern w:val="0"/>
                <w:sz w:val="24"/>
                <w:szCs w:val="24"/>
                <w:lang w:val="en-GB"/>
              </w:rPr>
              <w:t>Indy7</w:t>
            </w:r>
            <w:r w:rsidRPr="004168B1">
              <w:rPr>
                <w:rFonts w:ascii="Times New Roman" w:eastAsia="仿宋_GB2312" w:hAnsi="Times New Roman" w:cs="Times New Roman"/>
                <w:snapToGrid w:val="0"/>
                <w:kern w:val="0"/>
                <w:sz w:val="24"/>
                <w:szCs w:val="24"/>
                <w:lang w:val="en-GB"/>
              </w:rPr>
              <w:t>推出之后，负载</w:t>
            </w:r>
            <w:r w:rsidRPr="004168B1">
              <w:rPr>
                <w:rFonts w:ascii="Times New Roman" w:eastAsia="仿宋_GB2312" w:hAnsi="Times New Roman" w:cs="Times New Roman"/>
                <w:snapToGrid w:val="0"/>
                <w:kern w:val="0"/>
                <w:sz w:val="24"/>
                <w:szCs w:val="24"/>
                <w:lang w:val="en-GB"/>
              </w:rPr>
              <w:t>12</w:t>
            </w:r>
            <w:r w:rsidRPr="004168B1">
              <w:rPr>
                <w:rFonts w:ascii="Times New Roman" w:eastAsia="仿宋_GB2312" w:hAnsi="Times New Roman" w:cs="Times New Roman"/>
                <w:snapToGrid w:val="0"/>
                <w:kern w:val="0"/>
                <w:sz w:val="24"/>
                <w:szCs w:val="24"/>
                <w:lang w:val="en-GB"/>
              </w:rPr>
              <w:t>公斤级的</w:t>
            </w:r>
            <w:r w:rsidRPr="004168B1">
              <w:rPr>
                <w:rFonts w:ascii="Times New Roman" w:eastAsia="仿宋_GB2312" w:hAnsi="Times New Roman" w:cs="Times New Roman"/>
                <w:snapToGrid w:val="0"/>
                <w:kern w:val="0"/>
                <w:sz w:val="24"/>
                <w:szCs w:val="24"/>
                <w:lang w:val="en-GB"/>
              </w:rPr>
              <w:t>Indy12</w:t>
            </w:r>
            <w:r w:rsidRPr="004168B1">
              <w:rPr>
                <w:rFonts w:ascii="Times New Roman" w:eastAsia="仿宋_GB2312" w:hAnsi="Times New Roman" w:cs="Times New Roman"/>
                <w:snapToGrid w:val="0"/>
                <w:kern w:val="0"/>
                <w:sz w:val="24"/>
                <w:szCs w:val="24"/>
                <w:lang w:val="en-GB"/>
              </w:rPr>
              <w:t>也处于准备阶段。</w:t>
            </w:r>
            <w:r w:rsidRPr="004168B1">
              <w:rPr>
                <w:rFonts w:ascii="Times New Roman" w:eastAsia="仿宋_GB2312" w:hAnsi="Times New Roman" w:cs="Times New Roman"/>
                <w:snapToGrid w:val="0"/>
                <w:kern w:val="0"/>
                <w:sz w:val="24"/>
                <w:szCs w:val="24"/>
                <w:lang w:val="en-GB"/>
              </w:rPr>
              <w:t xml:space="preserve">‘Indy’ </w:t>
            </w:r>
            <w:r w:rsidRPr="004168B1">
              <w:rPr>
                <w:rFonts w:ascii="Times New Roman" w:eastAsia="仿宋_GB2312" w:hAnsi="Times New Roman" w:cs="Times New Roman"/>
                <w:snapToGrid w:val="0"/>
                <w:kern w:val="0"/>
                <w:sz w:val="24"/>
                <w:szCs w:val="24"/>
                <w:lang w:val="en-GB"/>
              </w:rPr>
              <w:t>通过机器人末端的扩展接口，可实现连接机械夹爪，视觉传感器等多种标准工具</w:t>
            </w:r>
          </w:p>
        </w:tc>
      </w:tr>
      <w:tr w:rsidR="004168B1" w:rsidRPr="004168B1" w:rsidTr="00175C2B">
        <w:trPr>
          <w:trHeight w:val="5410"/>
        </w:trPr>
        <w:tc>
          <w:tcPr>
            <w:tcW w:w="698" w:type="dxa"/>
            <w:vAlign w:val="center"/>
          </w:tcPr>
          <w:p w:rsidR="004168B1" w:rsidRPr="004168B1" w:rsidRDefault="004168B1" w:rsidP="00175C2B">
            <w:pPr>
              <w:widowControl/>
              <w:adjustRightInd w:val="0"/>
              <w:snapToGrid w:val="0"/>
              <w:spacing w:before="240" w:after="360"/>
              <w:jc w:val="center"/>
              <w:outlineLvl w:val="2"/>
              <w:rPr>
                <w:rFonts w:ascii="Times New Roman" w:eastAsia="仿宋_GB2312" w:hAnsi="Times New Roman" w:cs="Times New Roman"/>
                <w:snapToGrid w:val="0"/>
                <w:kern w:val="0"/>
                <w:sz w:val="24"/>
                <w:szCs w:val="24"/>
              </w:rPr>
            </w:pPr>
            <w:r w:rsidRPr="004168B1">
              <w:rPr>
                <w:rFonts w:ascii="Times New Roman" w:eastAsia="仿宋_GB2312" w:hAnsi="Times New Roman" w:cs="Times New Roman"/>
                <w:snapToGrid w:val="0"/>
                <w:kern w:val="0"/>
                <w:sz w:val="24"/>
                <w:szCs w:val="24"/>
              </w:rPr>
              <w:lastRenderedPageBreak/>
              <w:t>3</w:t>
            </w:r>
          </w:p>
        </w:tc>
        <w:tc>
          <w:tcPr>
            <w:tcW w:w="2104" w:type="dxa"/>
            <w:vAlign w:val="center"/>
          </w:tcPr>
          <w:p w:rsidR="004168B1" w:rsidRPr="004168B1" w:rsidRDefault="004168B1" w:rsidP="00175C2B">
            <w:pPr>
              <w:widowControl/>
              <w:adjustRightInd w:val="0"/>
              <w:snapToGrid w:val="0"/>
              <w:spacing w:before="240" w:after="360"/>
              <w:jc w:val="center"/>
              <w:outlineLvl w:val="2"/>
              <w:rPr>
                <w:rFonts w:ascii="Times New Roman" w:eastAsia="仿宋_GB2312" w:hAnsi="Times New Roman" w:cs="Times New Roman"/>
                <w:snapToGrid w:val="0"/>
                <w:kern w:val="0"/>
                <w:sz w:val="24"/>
                <w:szCs w:val="24"/>
              </w:rPr>
            </w:pPr>
            <w:r w:rsidRPr="004168B1">
              <w:rPr>
                <w:rFonts w:ascii="Times New Roman" w:eastAsia="仿宋_GB2312" w:hAnsi="Times New Roman" w:cs="Times New Roman"/>
                <w:snapToGrid w:val="0"/>
                <w:kern w:val="0"/>
                <w:sz w:val="24"/>
                <w:szCs w:val="24"/>
              </w:rPr>
              <w:t>韩国</w:t>
            </w:r>
            <w:r w:rsidRPr="004168B1">
              <w:rPr>
                <w:rFonts w:ascii="Times New Roman" w:eastAsia="仿宋_GB2312" w:hAnsi="Times New Roman" w:cs="Times New Roman"/>
                <w:snapToGrid w:val="0"/>
                <w:kern w:val="0"/>
                <w:sz w:val="24"/>
                <w:szCs w:val="24"/>
              </w:rPr>
              <w:t>Welcon Systems</w:t>
            </w:r>
            <w:r w:rsidRPr="004168B1">
              <w:rPr>
                <w:rFonts w:ascii="Times New Roman" w:eastAsia="仿宋_GB2312" w:hAnsi="Times New Roman" w:cs="Times New Roman"/>
                <w:snapToGrid w:val="0"/>
                <w:kern w:val="0"/>
                <w:sz w:val="24"/>
                <w:szCs w:val="24"/>
              </w:rPr>
              <w:t>公司</w:t>
            </w:r>
          </w:p>
        </w:tc>
        <w:tc>
          <w:tcPr>
            <w:tcW w:w="6258" w:type="dxa"/>
            <w:vAlign w:val="center"/>
          </w:tcPr>
          <w:p w:rsidR="004168B1" w:rsidRDefault="004168B1" w:rsidP="004168B1">
            <w:pPr>
              <w:widowControl/>
              <w:adjustRightInd w:val="0"/>
              <w:snapToGrid w:val="0"/>
              <w:spacing w:before="120" w:after="120"/>
              <w:jc w:val="left"/>
              <w:outlineLvl w:val="2"/>
              <w:rPr>
                <w:rFonts w:ascii="Times New Roman" w:eastAsia="仿宋_GB2312" w:hAnsi="Times New Roman" w:cs="Times New Roman"/>
                <w:b/>
                <w:snapToGrid w:val="0"/>
                <w:kern w:val="0"/>
                <w:sz w:val="24"/>
                <w:szCs w:val="24"/>
                <w:lang w:val="en-GB"/>
              </w:rPr>
            </w:pPr>
            <w:r>
              <w:rPr>
                <w:rFonts w:ascii="Times New Roman" w:eastAsia="仿宋_GB2312" w:hAnsi="Times New Roman" w:cs="Times New Roman" w:hint="eastAsia"/>
                <w:b/>
                <w:snapToGrid w:val="0"/>
                <w:kern w:val="0"/>
                <w:sz w:val="24"/>
                <w:szCs w:val="24"/>
                <w:lang w:val="en-GB"/>
              </w:rPr>
              <w:t>公司简介：</w:t>
            </w:r>
          </w:p>
          <w:p w:rsidR="004168B1" w:rsidRPr="004168B1" w:rsidRDefault="004168B1" w:rsidP="00175C2B">
            <w:pPr>
              <w:widowControl/>
              <w:adjustRightInd w:val="0"/>
              <w:snapToGrid w:val="0"/>
              <w:spacing w:before="120" w:after="120"/>
              <w:jc w:val="left"/>
              <w:outlineLvl w:val="2"/>
              <w:rPr>
                <w:rFonts w:ascii="Times New Roman" w:eastAsia="仿宋_GB2312" w:hAnsi="Times New Roman" w:cs="Times New Roman"/>
                <w:snapToGrid w:val="0"/>
                <w:kern w:val="0"/>
                <w:sz w:val="24"/>
                <w:szCs w:val="24"/>
                <w:lang w:val="en-GB"/>
              </w:rPr>
            </w:pPr>
            <w:r w:rsidRPr="004168B1">
              <w:rPr>
                <w:rFonts w:ascii="Times New Roman" w:eastAsia="仿宋_GB2312" w:hAnsi="Times New Roman" w:cs="Times New Roman"/>
                <w:snapToGrid w:val="0"/>
                <w:kern w:val="0"/>
                <w:sz w:val="24"/>
                <w:szCs w:val="24"/>
                <w:lang w:val="en-GB"/>
              </w:rPr>
              <w:t>WELCON SYSTEMS</w:t>
            </w:r>
            <w:r w:rsidRPr="004168B1">
              <w:rPr>
                <w:rFonts w:ascii="Times New Roman" w:eastAsia="仿宋_GB2312" w:hAnsi="Times New Roman" w:cs="Times New Roman"/>
                <w:snapToGrid w:val="0"/>
                <w:kern w:val="0"/>
                <w:sz w:val="24"/>
                <w:szCs w:val="24"/>
                <w:lang w:val="en-GB"/>
              </w:rPr>
              <w:t>成立于</w:t>
            </w:r>
            <w:r w:rsidRPr="004168B1">
              <w:rPr>
                <w:rFonts w:ascii="Times New Roman" w:eastAsia="仿宋_GB2312" w:hAnsi="Times New Roman" w:cs="Times New Roman"/>
                <w:snapToGrid w:val="0"/>
                <w:kern w:val="0"/>
                <w:sz w:val="24"/>
                <w:szCs w:val="24"/>
                <w:lang w:val="en-GB"/>
              </w:rPr>
              <w:t>2018</w:t>
            </w:r>
            <w:r w:rsidRPr="004168B1">
              <w:rPr>
                <w:rFonts w:ascii="Times New Roman" w:eastAsia="仿宋_GB2312" w:hAnsi="Times New Roman" w:cs="Times New Roman"/>
                <w:snapToGrid w:val="0"/>
                <w:kern w:val="0"/>
                <w:sz w:val="24"/>
                <w:szCs w:val="24"/>
                <w:lang w:val="en-GB"/>
              </w:rPr>
              <w:t>年，专注于智能工厂的高质量控制系统研发。服务宗旨是提供有价值的控制系统，以最大限度地提高客户的利益。可提供基于线性、旋转伺服电机精确力、力矩控制的高速和高精度控制系统。</w:t>
            </w:r>
          </w:p>
          <w:p w:rsidR="004168B1" w:rsidRPr="004168B1" w:rsidRDefault="004168B1" w:rsidP="00175C2B">
            <w:pPr>
              <w:widowControl/>
              <w:adjustRightInd w:val="0"/>
              <w:snapToGrid w:val="0"/>
              <w:spacing w:before="120" w:after="120"/>
              <w:jc w:val="left"/>
              <w:outlineLvl w:val="2"/>
              <w:rPr>
                <w:rFonts w:ascii="Times New Roman" w:eastAsia="仿宋_GB2312" w:hAnsi="Times New Roman" w:cs="Times New Roman"/>
                <w:b/>
                <w:snapToGrid w:val="0"/>
                <w:kern w:val="0"/>
                <w:sz w:val="24"/>
                <w:szCs w:val="24"/>
                <w:lang w:val="en-GB"/>
              </w:rPr>
            </w:pPr>
            <w:r>
              <w:rPr>
                <w:rFonts w:ascii="Times New Roman" w:eastAsia="仿宋_GB2312" w:hAnsi="Times New Roman" w:cs="Times New Roman" w:hint="eastAsia"/>
                <w:b/>
                <w:snapToGrid w:val="0"/>
                <w:kern w:val="0"/>
                <w:sz w:val="24"/>
                <w:szCs w:val="24"/>
                <w:lang w:val="en-GB"/>
              </w:rPr>
              <w:t>项目简介：</w:t>
            </w:r>
            <w:r w:rsidRPr="004168B1">
              <w:rPr>
                <w:rFonts w:ascii="Times New Roman" w:eastAsia="仿宋_GB2312" w:hAnsi="Times New Roman" w:cs="Times New Roman"/>
                <w:b/>
                <w:snapToGrid w:val="0"/>
                <w:kern w:val="0"/>
                <w:sz w:val="24"/>
                <w:szCs w:val="24"/>
                <w:lang w:val="en-GB"/>
              </w:rPr>
              <w:t>《机器人关节伺服驱动项目》</w:t>
            </w:r>
          </w:p>
          <w:p w:rsidR="004168B1" w:rsidRPr="004168B1" w:rsidRDefault="004168B1" w:rsidP="00175C2B">
            <w:pPr>
              <w:widowControl/>
              <w:adjustRightInd w:val="0"/>
              <w:snapToGrid w:val="0"/>
              <w:spacing w:before="120" w:after="120"/>
              <w:jc w:val="left"/>
              <w:outlineLvl w:val="2"/>
              <w:rPr>
                <w:rFonts w:ascii="Times New Roman" w:eastAsia="仿宋_GB2312" w:hAnsi="Times New Roman" w:cs="Times New Roman"/>
                <w:snapToGrid w:val="0"/>
                <w:kern w:val="0"/>
                <w:sz w:val="24"/>
                <w:szCs w:val="24"/>
                <w:lang w:val="en-GB"/>
              </w:rPr>
            </w:pPr>
            <w:r w:rsidRPr="004168B1">
              <w:rPr>
                <w:rFonts w:ascii="Times New Roman" w:eastAsia="仿宋_GB2312" w:hAnsi="Times New Roman" w:cs="Times New Roman"/>
                <w:snapToGrid w:val="0"/>
                <w:kern w:val="0"/>
                <w:sz w:val="24"/>
                <w:szCs w:val="24"/>
                <w:lang w:val="en-GB"/>
              </w:rPr>
              <w:t>EtherCAT</w:t>
            </w:r>
            <w:r w:rsidRPr="004168B1">
              <w:rPr>
                <w:rFonts w:ascii="Times New Roman" w:eastAsia="仿宋_GB2312" w:hAnsi="Times New Roman" w:cs="Times New Roman"/>
                <w:snapToGrid w:val="0"/>
                <w:kern w:val="0"/>
                <w:sz w:val="24"/>
                <w:szCs w:val="24"/>
                <w:lang w:val="en-GB"/>
              </w:rPr>
              <w:t>（通过</w:t>
            </w:r>
            <w:r w:rsidRPr="004168B1">
              <w:rPr>
                <w:rFonts w:ascii="Times New Roman" w:eastAsia="仿宋_GB2312" w:hAnsi="Times New Roman" w:cs="Times New Roman"/>
                <w:snapToGrid w:val="0"/>
                <w:kern w:val="0"/>
                <w:sz w:val="24"/>
                <w:szCs w:val="24"/>
                <w:lang w:val="en-GB"/>
              </w:rPr>
              <w:t>EtherCAT</w:t>
            </w:r>
            <w:r w:rsidRPr="004168B1">
              <w:rPr>
                <w:rFonts w:ascii="Times New Roman" w:eastAsia="仿宋_GB2312" w:hAnsi="Times New Roman" w:cs="Times New Roman"/>
                <w:snapToGrid w:val="0"/>
                <w:kern w:val="0"/>
                <w:sz w:val="24"/>
                <w:szCs w:val="24"/>
                <w:lang w:val="en-GB"/>
              </w:rPr>
              <w:t>的</w:t>
            </w:r>
            <w:r w:rsidRPr="004168B1">
              <w:rPr>
                <w:rFonts w:ascii="Times New Roman" w:eastAsia="仿宋_GB2312" w:hAnsi="Times New Roman" w:cs="Times New Roman"/>
                <w:snapToGrid w:val="0"/>
                <w:kern w:val="0"/>
                <w:sz w:val="24"/>
                <w:szCs w:val="24"/>
                <w:lang w:val="en-GB"/>
              </w:rPr>
              <w:t>CANopen</w:t>
            </w:r>
            <w:r w:rsidRPr="004168B1">
              <w:rPr>
                <w:rFonts w:ascii="Times New Roman" w:eastAsia="仿宋_GB2312" w:hAnsi="Times New Roman" w:cs="Times New Roman"/>
                <w:snapToGrid w:val="0"/>
                <w:kern w:val="0"/>
                <w:sz w:val="24"/>
                <w:szCs w:val="24"/>
                <w:lang w:val="en-GB"/>
              </w:rPr>
              <w:t>）、</w:t>
            </w:r>
            <w:r w:rsidRPr="004168B1">
              <w:rPr>
                <w:rFonts w:ascii="Times New Roman" w:eastAsia="仿宋_GB2312" w:hAnsi="Times New Roman" w:cs="Times New Roman"/>
                <w:snapToGrid w:val="0"/>
                <w:kern w:val="0"/>
                <w:sz w:val="24"/>
                <w:szCs w:val="24"/>
                <w:lang w:val="en-GB"/>
              </w:rPr>
              <w:t>CAN</w:t>
            </w:r>
            <w:r w:rsidRPr="004168B1">
              <w:rPr>
                <w:rFonts w:ascii="Times New Roman" w:eastAsia="仿宋_GB2312" w:hAnsi="Times New Roman" w:cs="Times New Roman"/>
                <w:snapToGrid w:val="0"/>
                <w:kern w:val="0"/>
                <w:sz w:val="24"/>
                <w:szCs w:val="24"/>
                <w:lang w:val="en-GB"/>
              </w:rPr>
              <w:t>或</w:t>
            </w:r>
            <w:r w:rsidRPr="004168B1">
              <w:rPr>
                <w:rFonts w:ascii="Times New Roman" w:eastAsia="仿宋_GB2312" w:hAnsi="Times New Roman" w:cs="Times New Roman"/>
                <w:snapToGrid w:val="0"/>
                <w:kern w:val="0"/>
                <w:sz w:val="24"/>
                <w:szCs w:val="24"/>
                <w:lang w:val="en-GB"/>
              </w:rPr>
              <w:t>RS-485</w:t>
            </w:r>
            <w:r w:rsidRPr="004168B1">
              <w:rPr>
                <w:rFonts w:ascii="Times New Roman" w:eastAsia="仿宋_GB2312" w:hAnsi="Times New Roman" w:cs="Times New Roman"/>
                <w:snapToGrid w:val="0"/>
                <w:kern w:val="0"/>
                <w:sz w:val="24"/>
                <w:szCs w:val="24"/>
                <w:lang w:val="en-GB"/>
              </w:rPr>
              <w:t>通信拥有电流、速度、位置控制器的自动增益调节功能，可实现低转速和超低转速下的一致速度控制。当电机完全停止时，无任何微振动。可通过基于电流估计的扭矩控制降低伺服电机的噪音和振动，并可通过基于速度控制的内部负载估计，减少超调和跟随误差。支持各种位置反馈传感器比如常见的</w:t>
            </w:r>
            <w:r w:rsidRPr="004168B1">
              <w:rPr>
                <w:rFonts w:ascii="Times New Roman" w:eastAsia="仿宋_GB2312" w:hAnsi="Times New Roman" w:cs="Times New Roman"/>
                <w:snapToGrid w:val="0"/>
                <w:kern w:val="0"/>
                <w:sz w:val="24"/>
                <w:szCs w:val="24"/>
                <w:lang w:val="en-GB"/>
              </w:rPr>
              <w:t>15</w:t>
            </w:r>
            <w:r w:rsidRPr="004168B1">
              <w:rPr>
                <w:rFonts w:ascii="Times New Roman" w:eastAsia="仿宋_GB2312" w:hAnsi="Times New Roman" w:cs="Times New Roman"/>
                <w:snapToGrid w:val="0"/>
                <w:kern w:val="0"/>
                <w:sz w:val="24"/>
                <w:szCs w:val="24"/>
                <w:lang w:val="en-GB"/>
              </w:rPr>
              <w:t>线式编码器或</w:t>
            </w:r>
            <w:r w:rsidRPr="004168B1">
              <w:rPr>
                <w:rFonts w:ascii="Times New Roman" w:eastAsia="仿宋_GB2312" w:hAnsi="Times New Roman" w:cs="Times New Roman"/>
                <w:snapToGrid w:val="0"/>
                <w:kern w:val="0"/>
                <w:sz w:val="24"/>
                <w:szCs w:val="24"/>
                <w:lang w:val="en-GB"/>
              </w:rPr>
              <w:t>9</w:t>
            </w:r>
            <w:r w:rsidRPr="004168B1">
              <w:rPr>
                <w:rFonts w:ascii="Times New Roman" w:eastAsia="仿宋_GB2312" w:hAnsi="Times New Roman" w:cs="Times New Roman"/>
                <w:snapToGrid w:val="0"/>
                <w:kern w:val="0"/>
                <w:sz w:val="24"/>
                <w:szCs w:val="24"/>
                <w:lang w:val="en-GB"/>
              </w:rPr>
              <w:t>线式编码器：</w:t>
            </w:r>
            <w:r w:rsidRPr="004168B1">
              <w:rPr>
                <w:rFonts w:ascii="Times New Roman" w:eastAsia="仿宋_GB2312" w:hAnsi="Times New Roman" w:cs="Times New Roman"/>
                <w:snapToGrid w:val="0"/>
                <w:kern w:val="0"/>
                <w:sz w:val="24"/>
                <w:szCs w:val="24"/>
                <w:lang w:val="en-GB"/>
              </w:rPr>
              <w:t>BiSS</w:t>
            </w:r>
            <w:r w:rsidRPr="004168B1">
              <w:rPr>
                <w:rFonts w:ascii="Times New Roman" w:eastAsia="仿宋_GB2312" w:hAnsi="Times New Roman" w:cs="Times New Roman"/>
                <w:snapToGrid w:val="0"/>
                <w:kern w:val="0"/>
                <w:sz w:val="24"/>
                <w:szCs w:val="24"/>
                <w:lang w:val="en-GB"/>
              </w:rPr>
              <w:t>、</w:t>
            </w:r>
            <w:r w:rsidRPr="004168B1">
              <w:rPr>
                <w:rFonts w:ascii="Times New Roman" w:eastAsia="仿宋_GB2312" w:hAnsi="Times New Roman" w:cs="Times New Roman"/>
                <w:snapToGrid w:val="0"/>
                <w:kern w:val="0"/>
                <w:sz w:val="24"/>
                <w:szCs w:val="24"/>
                <w:lang w:val="en-GB"/>
              </w:rPr>
              <w:t>SSI</w:t>
            </w:r>
            <w:r w:rsidRPr="004168B1">
              <w:rPr>
                <w:rFonts w:ascii="Times New Roman" w:eastAsia="仿宋_GB2312" w:hAnsi="Times New Roman" w:cs="Times New Roman"/>
                <w:snapToGrid w:val="0"/>
                <w:kern w:val="0"/>
                <w:sz w:val="24"/>
                <w:szCs w:val="24"/>
                <w:lang w:val="en-GB"/>
              </w:rPr>
              <w:t>、</w:t>
            </w:r>
            <w:r w:rsidRPr="004168B1">
              <w:rPr>
                <w:rFonts w:ascii="Times New Roman" w:eastAsia="仿宋_GB2312" w:hAnsi="Times New Roman" w:cs="Times New Roman"/>
                <w:snapToGrid w:val="0"/>
                <w:kern w:val="0"/>
                <w:sz w:val="24"/>
                <w:szCs w:val="24"/>
                <w:lang w:val="en-GB"/>
              </w:rPr>
              <w:t>Tamagawa</w:t>
            </w:r>
            <w:r w:rsidRPr="004168B1">
              <w:rPr>
                <w:rFonts w:ascii="Times New Roman" w:eastAsia="仿宋_GB2312" w:hAnsi="Times New Roman" w:cs="Times New Roman"/>
                <w:snapToGrid w:val="0"/>
                <w:kern w:val="0"/>
                <w:sz w:val="24"/>
                <w:szCs w:val="24"/>
                <w:lang w:val="en-GB"/>
              </w:rPr>
              <w:t>（可选）等</w:t>
            </w:r>
          </w:p>
        </w:tc>
      </w:tr>
      <w:tr w:rsidR="004168B1" w:rsidRPr="004168B1" w:rsidTr="00175C2B">
        <w:tc>
          <w:tcPr>
            <w:tcW w:w="698" w:type="dxa"/>
            <w:vAlign w:val="center"/>
          </w:tcPr>
          <w:p w:rsidR="004168B1" w:rsidRPr="004168B1" w:rsidRDefault="004168B1" w:rsidP="00175C2B">
            <w:pPr>
              <w:widowControl/>
              <w:adjustRightInd w:val="0"/>
              <w:snapToGrid w:val="0"/>
              <w:spacing w:before="240" w:after="360"/>
              <w:jc w:val="center"/>
              <w:outlineLvl w:val="2"/>
              <w:rPr>
                <w:rFonts w:ascii="Times New Roman" w:eastAsia="仿宋_GB2312" w:hAnsi="Times New Roman" w:cs="Times New Roman"/>
                <w:snapToGrid w:val="0"/>
                <w:kern w:val="0"/>
                <w:sz w:val="24"/>
                <w:szCs w:val="24"/>
              </w:rPr>
            </w:pPr>
            <w:r w:rsidRPr="004168B1">
              <w:rPr>
                <w:rFonts w:ascii="Times New Roman" w:eastAsia="仿宋_GB2312" w:hAnsi="Times New Roman" w:cs="Times New Roman"/>
                <w:snapToGrid w:val="0"/>
                <w:kern w:val="0"/>
                <w:sz w:val="24"/>
                <w:szCs w:val="24"/>
              </w:rPr>
              <w:t>4</w:t>
            </w:r>
          </w:p>
        </w:tc>
        <w:tc>
          <w:tcPr>
            <w:tcW w:w="2104" w:type="dxa"/>
            <w:vAlign w:val="center"/>
          </w:tcPr>
          <w:p w:rsidR="004168B1" w:rsidRPr="004168B1" w:rsidRDefault="004168B1" w:rsidP="00175C2B">
            <w:pPr>
              <w:widowControl/>
              <w:adjustRightInd w:val="0"/>
              <w:snapToGrid w:val="0"/>
              <w:spacing w:before="240" w:after="360"/>
              <w:jc w:val="center"/>
              <w:outlineLvl w:val="2"/>
              <w:rPr>
                <w:rFonts w:ascii="Times New Roman" w:eastAsia="仿宋_GB2312" w:hAnsi="Times New Roman" w:cs="Times New Roman"/>
                <w:snapToGrid w:val="0"/>
                <w:kern w:val="0"/>
                <w:sz w:val="24"/>
                <w:szCs w:val="24"/>
                <w:lang w:val="en-GB"/>
              </w:rPr>
            </w:pPr>
            <w:r w:rsidRPr="004168B1">
              <w:rPr>
                <w:rFonts w:ascii="Times New Roman" w:eastAsia="仿宋_GB2312" w:hAnsi="Times New Roman" w:cs="Times New Roman"/>
                <w:snapToGrid w:val="0"/>
                <w:kern w:val="0"/>
                <w:sz w:val="24"/>
                <w:szCs w:val="24"/>
                <w:lang w:val="en-GB"/>
              </w:rPr>
              <w:t>韩国</w:t>
            </w:r>
            <w:r w:rsidRPr="004168B1">
              <w:rPr>
                <w:rFonts w:ascii="Times New Roman" w:eastAsia="仿宋_GB2312" w:hAnsi="Times New Roman" w:cs="Times New Roman"/>
                <w:snapToGrid w:val="0"/>
                <w:kern w:val="0"/>
                <w:sz w:val="24"/>
                <w:szCs w:val="24"/>
                <w:lang w:val="en-GB"/>
              </w:rPr>
              <w:t>TACTRACER</w:t>
            </w:r>
            <w:r w:rsidRPr="004168B1">
              <w:rPr>
                <w:rFonts w:ascii="Times New Roman" w:eastAsia="仿宋_GB2312" w:hAnsi="Times New Roman" w:cs="Times New Roman"/>
                <w:snapToGrid w:val="0"/>
                <w:kern w:val="0"/>
                <w:sz w:val="24"/>
                <w:szCs w:val="24"/>
                <w:lang w:val="en-GB"/>
              </w:rPr>
              <w:t>公司</w:t>
            </w:r>
          </w:p>
        </w:tc>
        <w:tc>
          <w:tcPr>
            <w:tcW w:w="6258" w:type="dxa"/>
            <w:vAlign w:val="center"/>
          </w:tcPr>
          <w:p w:rsidR="004168B1" w:rsidRDefault="004168B1" w:rsidP="004168B1">
            <w:pPr>
              <w:widowControl/>
              <w:adjustRightInd w:val="0"/>
              <w:snapToGrid w:val="0"/>
              <w:spacing w:before="120" w:after="120"/>
              <w:jc w:val="left"/>
              <w:outlineLvl w:val="2"/>
              <w:rPr>
                <w:rFonts w:ascii="Times New Roman" w:eastAsia="仿宋_GB2312" w:hAnsi="Times New Roman" w:cs="Times New Roman"/>
                <w:b/>
                <w:snapToGrid w:val="0"/>
                <w:kern w:val="0"/>
                <w:sz w:val="24"/>
                <w:szCs w:val="24"/>
                <w:lang w:val="en-GB"/>
              </w:rPr>
            </w:pPr>
            <w:r>
              <w:rPr>
                <w:rFonts w:ascii="Times New Roman" w:eastAsia="仿宋_GB2312" w:hAnsi="Times New Roman" w:cs="Times New Roman" w:hint="eastAsia"/>
                <w:b/>
                <w:snapToGrid w:val="0"/>
                <w:kern w:val="0"/>
                <w:sz w:val="24"/>
                <w:szCs w:val="24"/>
                <w:lang w:val="en-GB"/>
              </w:rPr>
              <w:t>公司简介：</w:t>
            </w:r>
          </w:p>
          <w:p w:rsidR="004168B1" w:rsidRPr="004168B1" w:rsidRDefault="004168B1" w:rsidP="00175C2B">
            <w:pPr>
              <w:widowControl/>
              <w:adjustRightInd w:val="0"/>
              <w:snapToGrid w:val="0"/>
              <w:spacing w:before="120" w:after="120"/>
              <w:jc w:val="left"/>
              <w:outlineLvl w:val="2"/>
              <w:rPr>
                <w:rFonts w:ascii="Times New Roman" w:eastAsia="仿宋_GB2312" w:hAnsi="Times New Roman" w:cs="Times New Roman"/>
                <w:snapToGrid w:val="0"/>
                <w:kern w:val="0"/>
                <w:sz w:val="24"/>
                <w:szCs w:val="24"/>
                <w:lang w:val="en-GB"/>
              </w:rPr>
            </w:pPr>
            <w:r w:rsidRPr="004168B1">
              <w:rPr>
                <w:rFonts w:ascii="Times New Roman" w:eastAsia="仿宋_GB2312" w:hAnsi="Times New Roman" w:cs="Times New Roman"/>
                <w:snapToGrid w:val="0"/>
                <w:kern w:val="0"/>
                <w:sz w:val="24"/>
                <w:szCs w:val="24"/>
                <w:lang w:val="en-GB"/>
              </w:rPr>
              <w:t>TACTRACER</w:t>
            </w:r>
            <w:r w:rsidRPr="004168B1">
              <w:rPr>
                <w:rFonts w:ascii="Times New Roman" w:eastAsia="仿宋_GB2312" w:hAnsi="Times New Roman" w:cs="Times New Roman"/>
                <w:snapToGrid w:val="0"/>
                <w:kern w:val="0"/>
                <w:sz w:val="24"/>
                <w:szCs w:val="24"/>
                <w:lang w:val="en-GB"/>
              </w:rPr>
              <w:t>公司积累了基于人工智能、物联网、机器人技术融合的物流库存自动识别及无人卖场管理领域独一无二的技术力量，主导了非面向智能物流产业的范式创新。共拥有</w:t>
            </w:r>
            <w:r w:rsidRPr="004168B1">
              <w:rPr>
                <w:rFonts w:ascii="Times New Roman" w:eastAsia="仿宋_GB2312" w:hAnsi="Times New Roman" w:cs="Times New Roman"/>
                <w:snapToGrid w:val="0"/>
                <w:kern w:val="0"/>
                <w:sz w:val="24"/>
                <w:szCs w:val="24"/>
                <w:lang w:val="en-GB"/>
              </w:rPr>
              <w:t>10</w:t>
            </w:r>
            <w:r w:rsidRPr="004168B1">
              <w:rPr>
                <w:rFonts w:ascii="Times New Roman" w:eastAsia="仿宋_GB2312" w:hAnsi="Times New Roman" w:cs="Times New Roman"/>
                <w:snapToGrid w:val="0"/>
                <w:kern w:val="0"/>
                <w:sz w:val="24"/>
                <w:szCs w:val="24"/>
                <w:lang w:val="en-GB"/>
              </w:rPr>
              <w:t>项专利、商标、设计注册和</w:t>
            </w:r>
            <w:r w:rsidRPr="004168B1">
              <w:rPr>
                <w:rFonts w:ascii="Times New Roman" w:eastAsia="仿宋_GB2312" w:hAnsi="Times New Roman" w:cs="Times New Roman"/>
                <w:snapToGrid w:val="0"/>
                <w:kern w:val="0"/>
                <w:sz w:val="24"/>
                <w:szCs w:val="24"/>
                <w:lang w:val="en-GB"/>
              </w:rPr>
              <w:t>6</w:t>
            </w:r>
            <w:r w:rsidRPr="004168B1">
              <w:rPr>
                <w:rFonts w:ascii="Times New Roman" w:eastAsia="仿宋_GB2312" w:hAnsi="Times New Roman" w:cs="Times New Roman"/>
                <w:snapToGrid w:val="0"/>
                <w:kern w:val="0"/>
                <w:sz w:val="24"/>
                <w:szCs w:val="24"/>
                <w:lang w:val="en-GB"/>
              </w:rPr>
              <w:t>项</w:t>
            </w:r>
            <w:r w:rsidRPr="004168B1">
              <w:rPr>
                <w:rFonts w:ascii="Times New Roman" w:eastAsia="仿宋_GB2312" w:hAnsi="Times New Roman" w:cs="Times New Roman"/>
                <w:snapToGrid w:val="0"/>
                <w:kern w:val="0"/>
                <w:sz w:val="24"/>
                <w:szCs w:val="24"/>
                <w:lang w:val="en-GB"/>
              </w:rPr>
              <w:t>SW</w:t>
            </w:r>
            <w:r w:rsidRPr="004168B1">
              <w:rPr>
                <w:rFonts w:ascii="Times New Roman" w:eastAsia="仿宋_GB2312" w:hAnsi="Times New Roman" w:cs="Times New Roman"/>
                <w:snapToGrid w:val="0"/>
                <w:kern w:val="0"/>
                <w:sz w:val="24"/>
                <w:szCs w:val="24"/>
                <w:lang w:val="en-GB"/>
              </w:rPr>
              <w:t>项目著作权，以及生产性经营体制认证和风险认证。</w:t>
            </w:r>
          </w:p>
          <w:p w:rsidR="004168B1" w:rsidRPr="004168B1" w:rsidRDefault="004168B1" w:rsidP="00175C2B">
            <w:pPr>
              <w:widowControl/>
              <w:adjustRightInd w:val="0"/>
              <w:snapToGrid w:val="0"/>
              <w:spacing w:before="120" w:after="120"/>
              <w:jc w:val="left"/>
              <w:outlineLvl w:val="2"/>
              <w:rPr>
                <w:rFonts w:ascii="Times New Roman" w:eastAsia="仿宋_GB2312" w:hAnsi="Times New Roman" w:cs="Times New Roman"/>
                <w:b/>
                <w:snapToGrid w:val="0"/>
                <w:kern w:val="0"/>
                <w:sz w:val="24"/>
                <w:szCs w:val="24"/>
                <w:lang w:val="en-GB"/>
              </w:rPr>
            </w:pPr>
            <w:r>
              <w:rPr>
                <w:rFonts w:ascii="Times New Roman" w:eastAsia="仿宋_GB2312" w:hAnsi="Times New Roman" w:cs="Times New Roman" w:hint="eastAsia"/>
                <w:b/>
                <w:snapToGrid w:val="0"/>
                <w:kern w:val="0"/>
                <w:sz w:val="24"/>
                <w:szCs w:val="24"/>
                <w:lang w:val="en-GB"/>
              </w:rPr>
              <w:t>项目简介：</w:t>
            </w:r>
            <w:r w:rsidRPr="004168B1">
              <w:rPr>
                <w:rFonts w:ascii="Times New Roman" w:eastAsia="仿宋_GB2312" w:hAnsi="Times New Roman" w:cs="Times New Roman"/>
                <w:b/>
                <w:snapToGrid w:val="0"/>
                <w:kern w:val="0"/>
                <w:sz w:val="24"/>
                <w:szCs w:val="24"/>
                <w:lang w:val="en-GB"/>
              </w:rPr>
              <w:t>《仓库智能管理项目》</w:t>
            </w:r>
          </w:p>
          <w:p w:rsidR="004168B1" w:rsidRPr="004168B1" w:rsidRDefault="004168B1" w:rsidP="00175C2B">
            <w:pPr>
              <w:widowControl/>
              <w:adjustRightInd w:val="0"/>
              <w:snapToGrid w:val="0"/>
              <w:spacing w:before="120" w:after="120"/>
              <w:jc w:val="left"/>
              <w:outlineLvl w:val="2"/>
              <w:rPr>
                <w:rFonts w:ascii="Times New Roman" w:eastAsia="仿宋_GB2312" w:hAnsi="Times New Roman" w:cs="Times New Roman"/>
                <w:snapToGrid w:val="0"/>
                <w:kern w:val="0"/>
                <w:sz w:val="24"/>
                <w:szCs w:val="24"/>
                <w:lang w:val="en-GB"/>
              </w:rPr>
            </w:pPr>
            <w:r w:rsidRPr="004168B1">
              <w:rPr>
                <w:rFonts w:ascii="Times New Roman" w:eastAsia="仿宋_GB2312" w:hAnsi="Times New Roman" w:cs="Times New Roman"/>
                <w:snapToGrid w:val="0"/>
                <w:kern w:val="0"/>
                <w:sz w:val="24"/>
                <w:szCs w:val="24"/>
                <w:lang w:val="en-GB"/>
              </w:rPr>
              <w:t>TACTRACER</w:t>
            </w:r>
            <w:r w:rsidRPr="004168B1">
              <w:rPr>
                <w:rFonts w:ascii="Times New Roman" w:eastAsia="仿宋_GB2312" w:hAnsi="Times New Roman" w:cs="Times New Roman"/>
                <w:snapToGrid w:val="0"/>
                <w:kern w:val="0"/>
                <w:sz w:val="24"/>
                <w:szCs w:val="24"/>
                <w:lang w:val="en-GB"/>
              </w:rPr>
              <w:t>公司的仓库库存管理及无人卖场管理系统</w:t>
            </w:r>
            <w:r w:rsidRPr="004168B1">
              <w:rPr>
                <w:rFonts w:ascii="Times New Roman" w:eastAsia="仿宋_GB2312" w:hAnsi="Times New Roman" w:cs="Times New Roman"/>
                <w:snapToGrid w:val="0"/>
                <w:kern w:val="0"/>
                <w:sz w:val="24"/>
                <w:szCs w:val="24"/>
                <w:lang w:val="en-GB"/>
              </w:rPr>
              <w:t>SPIDER-GO</w:t>
            </w:r>
            <w:r w:rsidRPr="004168B1">
              <w:rPr>
                <w:rFonts w:ascii="Times New Roman" w:eastAsia="仿宋_GB2312" w:hAnsi="Times New Roman" w:cs="Times New Roman"/>
                <w:snapToGrid w:val="0"/>
                <w:kern w:val="0"/>
                <w:sz w:val="24"/>
                <w:szCs w:val="24"/>
                <w:lang w:val="en-GB"/>
              </w:rPr>
              <w:t>通过将物流仓库或流通卖场或小规模零售店的机床或天花板、墙上规格化的轨道以</w:t>
            </w:r>
            <w:r w:rsidRPr="004168B1">
              <w:rPr>
                <w:rFonts w:ascii="Times New Roman" w:eastAsia="仿宋_GB2312" w:hAnsi="Times New Roman" w:cs="Times New Roman"/>
                <w:snapToGrid w:val="0"/>
                <w:kern w:val="0"/>
                <w:sz w:val="24"/>
                <w:szCs w:val="24"/>
                <w:lang w:val="en-GB"/>
              </w:rPr>
              <w:t>Line</w:t>
            </w:r>
            <w:r w:rsidRPr="004168B1">
              <w:rPr>
                <w:rFonts w:ascii="Times New Roman" w:eastAsia="仿宋_GB2312" w:hAnsi="Times New Roman" w:cs="Times New Roman"/>
                <w:snapToGrid w:val="0"/>
                <w:kern w:val="0"/>
                <w:sz w:val="24"/>
                <w:szCs w:val="24"/>
                <w:lang w:val="en-GB"/>
              </w:rPr>
              <w:t>或</w:t>
            </w:r>
            <w:r w:rsidRPr="004168B1">
              <w:rPr>
                <w:rFonts w:ascii="Times New Roman" w:eastAsia="仿宋_GB2312" w:hAnsi="Times New Roman" w:cs="Times New Roman"/>
                <w:snapToGrid w:val="0"/>
                <w:kern w:val="0"/>
                <w:sz w:val="24"/>
                <w:szCs w:val="24"/>
                <w:lang w:val="en-GB"/>
              </w:rPr>
              <w:t>Loop</w:t>
            </w:r>
            <w:r w:rsidRPr="004168B1">
              <w:rPr>
                <w:rFonts w:ascii="Times New Roman" w:eastAsia="仿宋_GB2312" w:hAnsi="Times New Roman" w:cs="Times New Roman"/>
                <w:snapToGrid w:val="0"/>
                <w:kern w:val="0"/>
                <w:sz w:val="24"/>
                <w:szCs w:val="24"/>
                <w:lang w:val="en-GB"/>
              </w:rPr>
              <w:t>形式组装安装，并在轨道上安装单元。在自动充电等待中，根</w:t>
            </w:r>
            <w:r w:rsidRPr="004168B1">
              <w:rPr>
                <w:rFonts w:ascii="Times New Roman" w:eastAsia="仿宋_GB2312" w:hAnsi="Times New Roman" w:cs="Times New Roman"/>
                <w:snapToGrid w:val="0"/>
                <w:kern w:val="0"/>
                <w:sz w:val="24"/>
                <w:szCs w:val="24"/>
                <w:lang w:val="en-GB"/>
              </w:rPr>
              <w:lastRenderedPageBreak/>
              <w:t>据轨道轨道设置的周期自动启动，选择并并行</w:t>
            </w:r>
            <w:r w:rsidRPr="004168B1">
              <w:rPr>
                <w:rFonts w:ascii="Times New Roman" w:eastAsia="仿宋_GB2312" w:hAnsi="Times New Roman" w:cs="Times New Roman"/>
                <w:snapToGrid w:val="0"/>
                <w:kern w:val="0"/>
                <w:sz w:val="24"/>
                <w:szCs w:val="24"/>
                <w:lang w:val="en-GB"/>
              </w:rPr>
              <w:t>Vision</w:t>
            </w:r>
            <w:r w:rsidRPr="004168B1">
              <w:rPr>
                <w:rFonts w:ascii="Times New Roman" w:eastAsia="仿宋_GB2312" w:hAnsi="Times New Roman" w:cs="Times New Roman"/>
                <w:snapToGrid w:val="0"/>
                <w:kern w:val="0"/>
                <w:sz w:val="24"/>
                <w:szCs w:val="24"/>
                <w:lang w:val="en-GB"/>
              </w:rPr>
              <w:t>和</w:t>
            </w:r>
            <w:r w:rsidRPr="004168B1">
              <w:rPr>
                <w:rFonts w:ascii="Times New Roman" w:eastAsia="仿宋_GB2312" w:hAnsi="Times New Roman" w:cs="Times New Roman"/>
                <w:snapToGrid w:val="0"/>
                <w:kern w:val="0"/>
                <w:sz w:val="24"/>
                <w:szCs w:val="24"/>
                <w:lang w:val="en-GB"/>
              </w:rPr>
              <w:t>RFID</w:t>
            </w:r>
            <w:r w:rsidRPr="004168B1">
              <w:rPr>
                <w:rFonts w:ascii="Times New Roman" w:eastAsia="仿宋_GB2312" w:hAnsi="Times New Roman" w:cs="Times New Roman"/>
                <w:snapToGrid w:val="0"/>
                <w:kern w:val="0"/>
                <w:sz w:val="24"/>
                <w:szCs w:val="24"/>
                <w:lang w:val="en-GB"/>
              </w:rPr>
              <w:t>扫描，收集库存陈列信息、数量、是否缺货及价格标签信息。识别客户的呼叫语音，移动到客户的眼睛高度后，通过语音识别或触摸识别，搜索产品，通过装载产品信息和广告、活动信息的触摸画面显示。该系统通过</w:t>
            </w:r>
            <w:r w:rsidRPr="004168B1">
              <w:rPr>
                <w:rFonts w:ascii="Times New Roman" w:eastAsia="仿宋_GB2312" w:hAnsi="Times New Roman" w:cs="Times New Roman"/>
                <w:snapToGrid w:val="0"/>
                <w:kern w:val="0"/>
                <w:sz w:val="24"/>
                <w:szCs w:val="24"/>
                <w:lang w:val="en-GB"/>
              </w:rPr>
              <w:t>3D E-Map</w:t>
            </w:r>
            <w:r w:rsidRPr="004168B1">
              <w:rPr>
                <w:rFonts w:ascii="Times New Roman" w:eastAsia="仿宋_GB2312" w:hAnsi="Times New Roman" w:cs="Times New Roman"/>
                <w:snapToGrid w:val="0"/>
                <w:kern w:val="0"/>
                <w:sz w:val="24"/>
                <w:szCs w:val="24"/>
                <w:lang w:val="en-GB"/>
              </w:rPr>
              <w:t>布局功能，不仅可以在</w:t>
            </w:r>
            <w:r w:rsidRPr="004168B1">
              <w:rPr>
                <w:rFonts w:ascii="Times New Roman" w:eastAsia="仿宋_GB2312" w:hAnsi="Times New Roman" w:cs="Times New Roman"/>
                <w:snapToGrid w:val="0"/>
                <w:kern w:val="0"/>
                <w:sz w:val="24"/>
                <w:szCs w:val="24"/>
                <w:lang w:val="en-GB"/>
              </w:rPr>
              <w:t>3D</w:t>
            </w:r>
            <w:r w:rsidRPr="004168B1">
              <w:rPr>
                <w:rFonts w:ascii="Times New Roman" w:eastAsia="仿宋_GB2312" w:hAnsi="Times New Roman" w:cs="Times New Roman"/>
                <w:snapToGrid w:val="0"/>
                <w:kern w:val="0"/>
                <w:sz w:val="24"/>
                <w:szCs w:val="24"/>
                <w:lang w:val="en-GB"/>
              </w:rPr>
              <w:t>布局上显示搜索结果，还可以立体地掌握仓库或卖场内的库存现状，如果想与卖场职员进行对话，也可以通过与客服中心的视频对话实现远程支援，以此达到仓库及卖场的无人化管理。</w:t>
            </w:r>
          </w:p>
        </w:tc>
      </w:tr>
      <w:tr w:rsidR="004168B1" w:rsidRPr="004168B1" w:rsidTr="00175C2B">
        <w:tc>
          <w:tcPr>
            <w:tcW w:w="698" w:type="dxa"/>
            <w:vAlign w:val="center"/>
          </w:tcPr>
          <w:p w:rsidR="004168B1" w:rsidRPr="004168B1" w:rsidRDefault="004168B1" w:rsidP="00175C2B">
            <w:pPr>
              <w:widowControl/>
              <w:adjustRightInd w:val="0"/>
              <w:snapToGrid w:val="0"/>
              <w:spacing w:before="240" w:after="360"/>
              <w:jc w:val="center"/>
              <w:outlineLvl w:val="2"/>
              <w:rPr>
                <w:rFonts w:ascii="Times New Roman" w:eastAsia="仿宋_GB2312" w:hAnsi="Times New Roman" w:cs="Times New Roman"/>
                <w:snapToGrid w:val="0"/>
                <w:kern w:val="0"/>
                <w:sz w:val="24"/>
                <w:szCs w:val="24"/>
              </w:rPr>
            </w:pPr>
            <w:r w:rsidRPr="004168B1">
              <w:rPr>
                <w:rFonts w:ascii="Times New Roman" w:eastAsia="仿宋_GB2312" w:hAnsi="Times New Roman" w:cs="Times New Roman"/>
                <w:snapToGrid w:val="0"/>
                <w:kern w:val="0"/>
                <w:sz w:val="24"/>
                <w:szCs w:val="24"/>
              </w:rPr>
              <w:lastRenderedPageBreak/>
              <w:t>5</w:t>
            </w:r>
          </w:p>
        </w:tc>
        <w:tc>
          <w:tcPr>
            <w:tcW w:w="2104" w:type="dxa"/>
            <w:vAlign w:val="center"/>
          </w:tcPr>
          <w:p w:rsidR="004168B1" w:rsidRPr="004168B1" w:rsidRDefault="004168B1" w:rsidP="00175C2B">
            <w:pPr>
              <w:widowControl/>
              <w:adjustRightInd w:val="0"/>
              <w:snapToGrid w:val="0"/>
              <w:spacing w:before="240" w:after="360"/>
              <w:jc w:val="center"/>
              <w:outlineLvl w:val="2"/>
              <w:rPr>
                <w:rFonts w:ascii="Times New Roman" w:eastAsia="方正仿宋_GBK" w:hAnsi="Times New Roman" w:cs="Times New Roman"/>
                <w:sz w:val="32"/>
                <w:szCs w:val="32"/>
              </w:rPr>
            </w:pPr>
            <w:r w:rsidRPr="004168B1">
              <w:rPr>
                <w:rFonts w:ascii="Times New Roman" w:eastAsia="仿宋_GB2312" w:hAnsi="Times New Roman" w:cs="Times New Roman"/>
                <w:snapToGrid w:val="0"/>
                <w:kern w:val="0"/>
                <w:sz w:val="24"/>
                <w:szCs w:val="24"/>
              </w:rPr>
              <w:t>韩国</w:t>
            </w:r>
            <w:r w:rsidRPr="004168B1">
              <w:rPr>
                <w:rFonts w:ascii="Times New Roman" w:eastAsia="仿宋_GB2312" w:hAnsi="Times New Roman" w:cs="Times New Roman"/>
                <w:snapToGrid w:val="0"/>
                <w:kern w:val="0"/>
                <w:sz w:val="24"/>
                <w:szCs w:val="24"/>
              </w:rPr>
              <w:t>Dynamic Motion Technology (DMT)</w:t>
            </w:r>
            <w:r w:rsidRPr="004168B1">
              <w:rPr>
                <w:rFonts w:ascii="Times New Roman" w:eastAsia="仿宋_GB2312" w:hAnsi="Times New Roman" w:cs="Times New Roman"/>
                <w:snapToGrid w:val="0"/>
                <w:kern w:val="0"/>
                <w:sz w:val="24"/>
                <w:szCs w:val="24"/>
              </w:rPr>
              <w:t>公司</w:t>
            </w:r>
          </w:p>
        </w:tc>
        <w:tc>
          <w:tcPr>
            <w:tcW w:w="6258" w:type="dxa"/>
            <w:vAlign w:val="center"/>
          </w:tcPr>
          <w:p w:rsidR="004168B1" w:rsidRDefault="004168B1" w:rsidP="004168B1">
            <w:pPr>
              <w:widowControl/>
              <w:adjustRightInd w:val="0"/>
              <w:snapToGrid w:val="0"/>
              <w:spacing w:before="120" w:after="120"/>
              <w:jc w:val="left"/>
              <w:outlineLvl w:val="2"/>
              <w:rPr>
                <w:rFonts w:ascii="Times New Roman" w:eastAsia="仿宋_GB2312" w:hAnsi="Times New Roman" w:cs="Times New Roman"/>
                <w:b/>
                <w:snapToGrid w:val="0"/>
                <w:kern w:val="0"/>
                <w:sz w:val="24"/>
                <w:szCs w:val="24"/>
                <w:lang w:val="en-GB"/>
              </w:rPr>
            </w:pPr>
            <w:r>
              <w:rPr>
                <w:rFonts w:ascii="Times New Roman" w:eastAsia="仿宋_GB2312" w:hAnsi="Times New Roman" w:cs="Times New Roman" w:hint="eastAsia"/>
                <w:b/>
                <w:snapToGrid w:val="0"/>
                <w:kern w:val="0"/>
                <w:sz w:val="24"/>
                <w:szCs w:val="24"/>
                <w:lang w:val="en-GB"/>
              </w:rPr>
              <w:t>公司简介：</w:t>
            </w:r>
          </w:p>
          <w:p w:rsidR="004168B1" w:rsidRPr="004168B1" w:rsidRDefault="004168B1" w:rsidP="00175C2B">
            <w:pPr>
              <w:widowControl/>
              <w:adjustRightInd w:val="0"/>
              <w:snapToGrid w:val="0"/>
              <w:spacing w:before="120" w:after="120"/>
              <w:jc w:val="left"/>
              <w:outlineLvl w:val="2"/>
              <w:rPr>
                <w:rFonts w:ascii="Times New Roman" w:eastAsia="仿宋_GB2312" w:hAnsi="Times New Roman" w:cs="Times New Roman"/>
                <w:snapToGrid w:val="0"/>
                <w:kern w:val="0"/>
                <w:sz w:val="24"/>
                <w:szCs w:val="24"/>
                <w:lang w:val="en-GB"/>
              </w:rPr>
            </w:pPr>
            <w:r w:rsidRPr="004168B1">
              <w:rPr>
                <w:rFonts w:ascii="Times New Roman" w:eastAsia="仿宋_GB2312" w:hAnsi="Times New Roman" w:cs="Times New Roman"/>
                <w:snapToGrid w:val="0"/>
                <w:kern w:val="0"/>
                <w:sz w:val="24"/>
                <w:szCs w:val="24"/>
                <w:lang w:val="en-GB"/>
              </w:rPr>
              <w:t>DMT</w:t>
            </w:r>
            <w:r w:rsidRPr="004168B1">
              <w:rPr>
                <w:rFonts w:ascii="Times New Roman" w:eastAsia="仿宋_GB2312" w:hAnsi="Times New Roman" w:cs="Times New Roman"/>
                <w:snapToGrid w:val="0"/>
                <w:kern w:val="0"/>
                <w:sz w:val="24"/>
                <w:szCs w:val="24"/>
                <w:lang w:val="en-GB"/>
              </w:rPr>
              <w:t>公司成立于</w:t>
            </w:r>
            <w:r w:rsidRPr="004168B1">
              <w:rPr>
                <w:rFonts w:ascii="Times New Roman" w:eastAsia="仿宋_GB2312" w:hAnsi="Times New Roman" w:cs="Times New Roman"/>
                <w:snapToGrid w:val="0"/>
                <w:kern w:val="0"/>
                <w:sz w:val="24"/>
                <w:szCs w:val="24"/>
                <w:lang w:val="en-GB"/>
              </w:rPr>
              <w:t>2000</w:t>
            </w:r>
            <w:r w:rsidRPr="004168B1">
              <w:rPr>
                <w:rFonts w:ascii="Times New Roman" w:eastAsia="仿宋_GB2312" w:hAnsi="Times New Roman" w:cs="Times New Roman"/>
                <w:snapToGrid w:val="0"/>
                <w:kern w:val="0"/>
                <w:sz w:val="24"/>
                <w:szCs w:val="24"/>
                <w:lang w:val="en-GB"/>
              </w:rPr>
              <w:t>年，主要产品有气爪系统、定位系统、桁架系统、重型模块、直线电机。其中所研制的新型滑动方式桁架机器人系统和旋转夹持机器人系统，获得了多项特许专利，实现桁架机器人和旋转及气爪欧洲产品国产化、标准化。机器人专用直线电机研发并商用化。</w:t>
            </w:r>
          </w:p>
          <w:p w:rsidR="004168B1" w:rsidRPr="004168B1" w:rsidRDefault="004168B1" w:rsidP="00175C2B">
            <w:pPr>
              <w:widowControl/>
              <w:adjustRightInd w:val="0"/>
              <w:snapToGrid w:val="0"/>
              <w:spacing w:before="120" w:after="120"/>
              <w:jc w:val="left"/>
              <w:outlineLvl w:val="2"/>
              <w:rPr>
                <w:rFonts w:ascii="Times New Roman" w:eastAsia="仿宋_GB2312" w:hAnsi="Times New Roman" w:cs="Times New Roman"/>
                <w:b/>
                <w:snapToGrid w:val="0"/>
                <w:kern w:val="0"/>
                <w:sz w:val="24"/>
                <w:szCs w:val="24"/>
                <w:lang w:val="en-GB"/>
              </w:rPr>
            </w:pPr>
            <w:r>
              <w:rPr>
                <w:rFonts w:ascii="Times New Roman" w:eastAsia="仿宋_GB2312" w:hAnsi="Times New Roman" w:cs="Times New Roman" w:hint="eastAsia"/>
                <w:b/>
                <w:snapToGrid w:val="0"/>
                <w:kern w:val="0"/>
                <w:sz w:val="24"/>
                <w:szCs w:val="24"/>
                <w:lang w:val="en-GB"/>
              </w:rPr>
              <w:t>项目简介：</w:t>
            </w:r>
            <w:r w:rsidRPr="004168B1">
              <w:rPr>
                <w:rFonts w:ascii="Times New Roman" w:eastAsia="仿宋_GB2312" w:hAnsi="Times New Roman" w:cs="Times New Roman"/>
                <w:b/>
                <w:snapToGrid w:val="0"/>
                <w:kern w:val="0"/>
                <w:sz w:val="24"/>
                <w:szCs w:val="24"/>
                <w:lang w:val="en-GB"/>
              </w:rPr>
              <w:t>《智能工厂机器人项目》</w:t>
            </w:r>
          </w:p>
          <w:p w:rsidR="004168B1" w:rsidRPr="004168B1" w:rsidRDefault="004168B1" w:rsidP="00175C2B">
            <w:pPr>
              <w:widowControl/>
              <w:adjustRightInd w:val="0"/>
              <w:snapToGrid w:val="0"/>
              <w:spacing w:before="120" w:after="120"/>
              <w:jc w:val="left"/>
              <w:outlineLvl w:val="2"/>
              <w:rPr>
                <w:rFonts w:ascii="Times New Roman" w:eastAsia="仿宋_GB2312" w:hAnsi="Times New Roman" w:cs="Times New Roman"/>
                <w:snapToGrid w:val="0"/>
                <w:kern w:val="0"/>
                <w:sz w:val="24"/>
                <w:szCs w:val="24"/>
                <w:lang w:val="en-GB"/>
              </w:rPr>
            </w:pPr>
            <w:r w:rsidRPr="004168B1">
              <w:rPr>
                <w:rFonts w:ascii="Times New Roman" w:eastAsia="仿宋_GB2312" w:hAnsi="Times New Roman" w:cs="Times New Roman"/>
                <w:snapToGrid w:val="0"/>
                <w:kern w:val="0"/>
                <w:sz w:val="24"/>
                <w:szCs w:val="24"/>
                <w:lang w:val="en-GB"/>
              </w:rPr>
              <w:t>公司研制的机器人系统可用于高速，高精密，长距离输送。适用于洁净功能的电子产品，半导体生产线。智能项目模块包括，直线电机，重复精度</w:t>
            </w:r>
            <w:r w:rsidRPr="004168B1">
              <w:rPr>
                <w:rFonts w:ascii="Times New Roman" w:eastAsia="仿宋_GB2312" w:hAnsi="Times New Roman" w:cs="Times New Roman"/>
                <w:snapToGrid w:val="0"/>
                <w:kern w:val="0"/>
                <w:sz w:val="24"/>
                <w:szCs w:val="24"/>
                <w:lang w:val="en-GB"/>
              </w:rPr>
              <w:t>: 0.01mm</w:t>
            </w:r>
            <w:r w:rsidRPr="004168B1">
              <w:rPr>
                <w:rFonts w:ascii="Times New Roman" w:eastAsia="仿宋_GB2312" w:hAnsi="Times New Roman" w:cs="Times New Roman"/>
                <w:snapToGrid w:val="0"/>
                <w:kern w:val="0"/>
                <w:sz w:val="24"/>
                <w:szCs w:val="24"/>
                <w:lang w:val="en-GB"/>
              </w:rPr>
              <w:t>，广泛应用于直角坐标机器人，随机抽取顺序排放机器人系统。该机器人系统运用二维和三维系统，可应用在车间的顺序排放机器人系统开发和手爪快换装置。公司还具备应对混线生产而开发的手持式机器人快换系统，用于小批量多品种产品。同时还具备自动仓库用大型机器人，连接了</w:t>
            </w:r>
            <w:r w:rsidRPr="004168B1">
              <w:rPr>
                <w:rFonts w:ascii="Times New Roman" w:eastAsia="仿宋_GB2312" w:hAnsi="Times New Roman" w:cs="Times New Roman"/>
                <w:snapToGrid w:val="0"/>
                <w:kern w:val="0"/>
                <w:sz w:val="24"/>
                <w:szCs w:val="24"/>
                <w:lang w:val="en-GB"/>
              </w:rPr>
              <w:t>ERP</w:t>
            </w:r>
            <w:r w:rsidRPr="004168B1">
              <w:rPr>
                <w:rFonts w:ascii="Times New Roman" w:eastAsia="仿宋_GB2312" w:hAnsi="Times New Roman" w:cs="Times New Roman"/>
                <w:snapToGrid w:val="0"/>
                <w:kern w:val="0"/>
                <w:sz w:val="24"/>
                <w:szCs w:val="24"/>
                <w:lang w:val="en-GB"/>
              </w:rPr>
              <w:t>系统，可使工件筛选、搬运、出库管理更加方便。该项目还涵盖</w:t>
            </w:r>
            <w:r w:rsidRPr="004168B1">
              <w:rPr>
                <w:rFonts w:ascii="Times New Roman" w:eastAsia="仿宋_GB2312" w:hAnsi="Times New Roman" w:cs="Times New Roman"/>
                <w:snapToGrid w:val="0"/>
                <w:kern w:val="0"/>
                <w:sz w:val="24"/>
                <w:szCs w:val="24"/>
                <w:lang w:val="en-GB"/>
              </w:rPr>
              <w:t>4</w:t>
            </w:r>
            <w:r w:rsidRPr="004168B1">
              <w:rPr>
                <w:rFonts w:ascii="Times New Roman" w:eastAsia="仿宋_GB2312" w:hAnsi="Times New Roman" w:cs="Times New Roman"/>
                <w:snapToGrid w:val="0"/>
                <w:kern w:val="0"/>
                <w:sz w:val="24"/>
                <w:szCs w:val="24"/>
                <w:lang w:val="en-GB"/>
              </w:rPr>
              <w:t>轴多关节机器人，可柔性应对多品种小批量生产。</w:t>
            </w:r>
          </w:p>
        </w:tc>
      </w:tr>
      <w:tr w:rsidR="004168B1" w:rsidRPr="004168B1" w:rsidTr="00175C2B">
        <w:tc>
          <w:tcPr>
            <w:tcW w:w="698" w:type="dxa"/>
            <w:vAlign w:val="center"/>
          </w:tcPr>
          <w:p w:rsidR="004168B1" w:rsidRPr="004168B1" w:rsidRDefault="004168B1" w:rsidP="00175C2B">
            <w:pPr>
              <w:widowControl/>
              <w:adjustRightInd w:val="0"/>
              <w:snapToGrid w:val="0"/>
              <w:spacing w:before="240" w:after="360"/>
              <w:jc w:val="center"/>
              <w:outlineLvl w:val="2"/>
              <w:rPr>
                <w:rFonts w:ascii="Times New Roman" w:eastAsia="仿宋_GB2312" w:hAnsi="Times New Roman" w:cs="Times New Roman"/>
                <w:snapToGrid w:val="0"/>
                <w:kern w:val="0"/>
                <w:sz w:val="24"/>
                <w:szCs w:val="24"/>
              </w:rPr>
            </w:pPr>
            <w:r w:rsidRPr="004168B1">
              <w:rPr>
                <w:rFonts w:ascii="Times New Roman" w:eastAsia="仿宋_GB2312" w:hAnsi="Times New Roman" w:cs="Times New Roman"/>
                <w:snapToGrid w:val="0"/>
                <w:kern w:val="0"/>
                <w:sz w:val="24"/>
                <w:szCs w:val="24"/>
              </w:rPr>
              <w:t>6</w:t>
            </w:r>
          </w:p>
        </w:tc>
        <w:tc>
          <w:tcPr>
            <w:tcW w:w="2104" w:type="dxa"/>
            <w:vAlign w:val="center"/>
          </w:tcPr>
          <w:p w:rsidR="004168B1" w:rsidRPr="004168B1" w:rsidRDefault="004168B1" w:rsidP="00175C2B">
            <w:pPr>
              <w:widowControl/>
              <w:adjustRightInd w:val="0"/>
              <w:snapToGrid w:val="0"/>
              <w:spacing w:before="240" w:after="360"/>
              <w:jc w:val="center"/>
              <w:outlineLvl w:val="2"/>
              <w:rPr>
                <w:rFonts w:ascii="Times New Roman" w:eastAsia="方正仿宋_GBK" w:hAnsi="Times New Roman" w:cs="Times New Roman"/>
                <w:sz w:val="32"/>
                <w:szCs w:val="32"/>
              </w:rPr>
            </w:pPr>
            <w:r w:rsidRPr="004168B1">
              <w:rPr>
                <w:rFonts w:ascii="Times New Roman" w:eastAsia="仿宋_GB2312" w:hAnsi="Times New Roman" w:cs="Times New Roman"/>
                <w:snapToGrid w:val="0"/>
                <w:kern w:val="0"/>
                <w:sz w:val="24"/>
                <w:szCs w:val="24"/>
              </w:rPr>
              <w:t>韩国</w:t>
            </w:r>
            <w:r w:rsidRPr="004168B1">
              <w:rPr>
                <w:rFonts w:ascii="Times New Roman" w:eastAsia="仿宋_GB2312" w:hAnsi="Times New Roman" w:cs="Times New Roman"/>
                <w:snapToGrid w:val="0"/>
                <w:kern w:val="0"/>
                <w:sz w:val="24"/>
                <w:szCs w:val="24"/>
              </w:rPr>
              <w:t>HAN JUNG ROBOT &amp; BEARING</w:t>
            </w:r>
            <w:r w:rsidRPr="004168B1">
              <w:rPr>
                <w:rFonts w:ascii="Times New Roman" w:eastAsia="仿宋_GB2312" w:hAnsi="Times New Roman" w:cs="Times New Roman"/>
                <w:snapToGrid w:val="0"/>
                <w:kern w:val="0"/>
                <w:sz w:val="24"/>
                <w:szCs w:val="24"/>
              </w:rPr>
              <w:t>公司</w:t>
            </w:r>
          </w:p>
        </w:tc>
        <w:tc>
          <w:tcPr>
            <w:tcW w:w="6258" w:type="dxa"/>
            <w:vAlign w:val="center"/>
          </w:tcPr>
          <w:p w:rsidR="004168B1" w:rsidRDefault="004168B1" w:rsidP="004168B1">
            <w:pPr>
              <w:widowControl/>
              <w:adjustRightInd w:val="0"/>
              <w:snapToGrid w:val="0"/>
              <w:spacing w:before="120" w:after="120"/>
              <w:jc w:val="left"/>
              <w:outlineLvl w:val="2"/>
              <w:rPr>
                <w:rFonts w:ascii="Times New Roman" w:eastAsia="仿宋_GB2312" w:hAnsi="Times New Roman" w:cs="Times New Roman"/>
                <w:b/>
                <w:snapToGrid w:val="0"/>
                <w:kern w:val="0"/>
                <w:sz w:val="24"/>
                <w:szCs w:val="24"/>
                <w:lang w:val="en-GB"/>
              </w:rPr>
            </w:pPr>
            <w:r>
              <w:rPr>
                <w:rFonts w:ascii="Times New Roman" w:eastAsia="仿宋_GB2312" w:hAnsi="Times New Roman" w:cs="Times New Roman" w:hint="eastAsia"/>
                <w:b/>
                <w:snapToGrid w:val="0"/>
                <w:kern w:val="0"/>
                <w:sz w:val="24"/>
                <w:szCs w:val="24"/>
                <w:lang w:val="en-GB"/>
              </w:rPr>
              <w:t>公司简介：</w:t>
            </w:r>
          </w:p>
          <w:p w:rsidR="004168B1" w:rsidRPr="004168B1" w:rsidRDefault="004168B1" w:rsidP="00175C2B">
            <w:pPr>
              <w:widowControl/>
              <w:adjustRightInd w:val="0"/>
              <w:snapToGrid w:val="0"/>
              <w:spacing w:before="120" w:after="120"/>
              <w:jc w:val="left"/>
              <w:outlineLvl w:val="2"/>
              <w:rPr>
                <w:rFonts w:ascii="Times New Roman" w:eastAsia="仿宋" w:hAnsi="Times New Roman" w:cs="Times New Roman"/>
                <w:snapToGrid w:val="0"/>
                <w:kern w:val="0"/>
                <w:sz w:val="24"/>
                <w:szCs w:val="24"/>
                <w:lang w:val="en-GB"/>
              </w:rPr>
            </w:pPr>
            <w:r w:rsidRPr="004168B1">
              <w:rPr>
                <w:rFonts w:ascii="Times New Roman" w:eastAsia="仿宋_GB2312" w:hAnsi="Times New Roman" w:cs="Times New Roman"/>
                <w:snapToGrid w:val="0"/>
                <w:kern w:val="0"/>
                <w:sz w:val="24"/>
                <w:szCs w:val="24"/>
                <w:lang w:val="en-GB"/>
              </w:rPr>
              <w:t>HAN JUNG ROBOT &amp; BEARING</w:t>
            </w:r>
            <w:r w:rsidRPr="004168B1">
              <w:rPr>
                <w:rFonts w:ascii="Times New Roman" w:eastAsia="仿宋_GB2312" w:hAnsi="Times New Roman" w:cs="Times New Roman"/>
                <w:snapToGrid w:val="0"/>
                <w:kern w:val="0"/>
                <w:sz w:val="24"/>
                <w:szCs w:val="24"/>
                <w:lang w:val="en-GB"/>
              </w:rPr>
              <w:t>公司成立于</w:t>
            </w:r>
            <w:r w:rsidRPr="004168B1">
              <w:rPr>
                <w:rFonts w:ascii="Times New Roman" w:eastAsia="仿宋_GB2312" w:hAnsi="Times New Roman" w:cs="Times New Roman"/>
                <w:snapToGrid w:val="0"/>
                <w:kern w:val="0"/>
                <w:sz w:val="24"/>
                <w:szCs w:val="24"/>
                <w:lang w:val="en-GB"/>
              </w:rPr>
              <w:t>1991</w:t>
            </w:r>
            <w:r w:rsidRPr="004168B1">
              <w:rPr>
                <w:rFonts w:ascii="Times New Roman" w:eastAsia="仿宋_GB2312" w:hAnsi="Times New Roman" w:cs="Times New Roman"/>
                <w:snapToGrid w:val="0"/>
                <w:kern w:val="0"/>
                <w:sz w:val="24"/>
                <w:szCs w:val="24"/>
                <w:lang w:val="en-GB"/>
              </w:rPr>
              <w:t>年，是一家专业从事减速机及相关部件的韩国公司，共拥有</w:t>
            </w:r>
            <w:r w:rsidRPr="004168B1">
              <w:rPr>
                <w:rFonts w:ascii="Times New Roman" w:eastAsia="仿宋_GB2312" w:hAnsi="Times New Roman" w:cs="Times New Roman"/>
                <w:snapToGrid w:val="0"/>
                <w:kern w:val="0"/>
                <w:sz w:val="24"/>
                <w:szCs w:val="24"/>
                <w:lang w:val="en-GB"/>
              </w:rPr>
              <w:t>36</w:t>
            </w:r>
            <w:r w:rsidRPr="004168B1">
              <w:rPr>
                <w:rFonts w:ascii="Times New Roman" w:eastAsia="仿宋_GB2312" w:hAnsi="Times New Roman" w:cs="Times New Roman"/>
                <w:snapToGrid w:val="0"/>
                <w:kern w:val="0"/>
                <w:sz w:val="24"/>
                <w:szCs w:val="24"/>
                <w:lang w:val="en-GB"/>
              </w:rPr>
              <w:t>个专利，年销售量超过</w:t>
            </w:r>
            <w:r w:rsidRPr="004168B1">
              <w:rPr>
                <w:rFonts w:ascii="Times New Roman" w:eastAsia="仿宋_GB2312" w:hAnsi="Times New Roman" w:cs="Times New Roman"/>
                <w:snapToGrid w:val="0"/>
                <w:kern w:val="0"/>
                <w:sz w:val="24"/>
                <w:szCs w:val="24"/>
                <w:lang w:val="en-GB"/>
              </w:rPr>
              <w:t>170</w:t>
            </w:r>
            <w:r w:rsidRPr="004168B1">
              <w:rPr>
                <w:rFonts w:ascii="Times New Roman" w:eastAsia="仿宋_GB2312" w:hAnsi="Times New Roman" w:cs="Times New Roman"/>
                <w:snapToGrid w:val="0"/>
                <w:kern w:val="0"/>
                <w:sz w:val="24"/>
                <w:szCs w:val="24"/>
                <w:lang w:val="en-GB"/>
              </w:rPr>
              <w:t>亿韩元。我们的减速机适用于电梯、机器人、建筑设备、风力发电机等场景。</w:t>
            </w:r>
          </w:p>
          <w:p w:rsidR="004168B1" w:rsidRPr="004168B1" w:rsidRDefault="004168B1" w:rsidP="00175C2B">
            <w:pPr>
              <w:widowControl/>
              <w:adjustRightInd w:val="0"/>
              <w:snapToGrid w:val="0"/>
              <w:spacing w:before="120" w:after="120"/>
              <w:jc w:val="left"/>
              <w:outlineLvl w:val="2"/>
              <w:rPr>
                <w:rFonts w:ascii="Times New Roman" w:eastAsia="仿宋_GB2312" w:hAnsi="Times New Roman" w:cs="Times New Roman"/>
                <w:b/>
                <w:snapToGrid w:val="0"/>
                <w:kern w:val="0"/>
                <w:sz w:val="24"/>
                <w:szCs w:val="24"/>
                <w:lang w:val="en-GB"/>
              </w:rPr>
            </w:pPr>
            <w:r>
              <w:rPr>
                <w:rFonts w:ascii="Times New Roman" w:eastAsia="仿宋_GB2312" w:hAnsi="Times New Roman" w:cs="Times New Roman" w:hint="eastAsia"/>
                <w:b/>
                <w:snapToGrid w:val="0"/>
                <w:kern w:val="0"/>
                <w:sz w:val="24"/>
                <w:szCs w:val="24"/>
                <w:lang w:val="en-GB"/>
              </w:rPr>
              <w:t>项目简介：</w:t>
            </w:r>
            <w:r w:rsidRPr="004168B1">
              <w:rPr>
                <w:rFonts w:ascii="Times New Roman" w:eastAsia="仿宋_GB2312" w:hAnsi="Times New Roman" w:cs="Times New Roman"/>
                <w:b/>
                <w:snapToGrid w:val="0"/>
                <w:kern w:val="0"/>
                <w:sz w:val="24"/>
                <w:szCs w:val="24"/>
                <w:lang w:val="en-GB"/>
              </w:rPr>
              <w:t>《</w:t>
            </w:r>
            <w:r w:rsidRPr="004168B1">
              <w:rPr>
                <w:rFonts w:ascii="Times New Roman" w:eastAsia="仿宋_GB2312" w:hAnsi="Times New Roman" w:cs="Times New Roman"/>
                <w:b/>
                <w:snapToGrid w:val="0"/>
                <w:kern w:val="0"/>
                <w:sz w:val="24"/>
                <w:szCs w:val="24"/>
                <w:lang w:val="en-GB"/>
              </w:rPr>
              <w:t>RV</w:t>
            </w:r>
            <w:r w:rsidRPr="004168B1">
              <w:rPr>
                <w:rFonts w:ascii="Times New Roman" w:eastAsia="仿宋_GB2312" w:hAnsi="Times New Roman" w:cs="Times New Roman"/>
                <w:b/>
                <w:snapToGrid w:val="0"/>
                <w:kern w:val="0"/>
                <w:sz w:val="24"/>
                <w:szCs w:val="24"/>
                <w:lang w:val="en-GB"/>
              </w:rPr>
              <w:t>减速机项目》</w:t>
            </w:r>
          </w:p>
          <w:p w:rsidR="004168B1" w:rsidRPr="004168B1" w:rsidRDefault="004168B1" w:rsidP="00175C2B">
            <w:pPr>
              <w:widowControl/>
              <w:adjustRightInd w:val="0"/>
              <w:snapToGrid w:val="0"/>
              <w:spacing w:before="120" w:after="120"/>
              <w:jc w:val="left"/>
              <w:outlineLvl w:val="2"/>
              <w:rPr>
                <w:rFonts w:ascii="Times New Roman" w:eastAsia="仿宋_GB2312" w:hAnsi="Times New Roman" w:cs="Times New Roman"/>
                <w:b/>
                <w:snapToGrid w:val="0"/>
                <w:kern w:val="0"/>
                <w:sz w:val="24"/>
                <w:szCs w:val="24"/>
                <w:lang w:val="en-GB"/>
              </w:rPr>
            </w:pPr>
            <w:r w:rsidRPr="004168B1">
              <w:rPr>
                <w:rFonts w:ascii="Times New Roman" w:eastAsia="仿宋_GB2312" w:hAnsi="Times New Roman" w:cs="Times New Roman"/>
                <w:snapToGrid w:val="0"/>
                <w:kern w:val="0"/>
                <w:sz w:val="24"/>
                <w:szCs w:val="24"/>
                <w:lang w:val="en-GB"/>
              </w:rPr>
              <w:t>公司研制的</w:t>
            </w:r>
            <w:r w:rsidRPr="004168B1">
              <w:rPr>
                <w:rFonts w:ascii="Times New Roman" w:eastAsia="仿宋_GB2312" w:hAnsi="Times New Roman" w:cs="Times New Roman"/>
                <w:snapToGrid w:val="0"/>
                <w:kern w:val="0"/>
                <w:sz w:val="24"/>
                <w:szCs w:val="24"/>
                <w:lang w:val="en-GB"/>
              </w:rPr>
              <w:t>RV</w:t>
            </w:r>
            <w:r w:rsidRPr="004168B1">
              <w:rPr>
                <w:rFonts w:ascii="Times New Roman" w:eastAsia="仿宋_GB2312" w:hAnsi="Times New Roman" w:cs="Times New Roman"/>
                <w:snapToGrid w:val="0"/>
                <w:kern w:val="0"/>
                <w:sz w:val="24"/>
                <w:szCs w:val="24"/>
                <w:lang w:val="en-GB"/>
              </w:rPr>
              <w:t>减速机由一个行星齿轮减速机的前级和一个摆线针轮减速机的后级组成，</w:t>
            </w:r>
            <w:r w:rsidRPr="004168B1">
              <w:rPr>
                <w:rFonts w:ascii="Times New Roman" w:eastAsia="仿宋_GB2312" w:hAnsi="Times New Roman" w:cs="Times New Roman"/>
                <w:snapToGrid w:val="0"/>
                <w:kern w:val="0"/>
                <w:sz w:val="24"/>
                <w:szCs w:val="24"/>
                <w:lang w:val="en-GB"/>
              </w:rPr>
              <w:t>RV</w:t>
            </w:r>
            <w:r w:rsidRPr="004168B1">
              <w:rPr>
                <w:rFonts w:ascii="Times New Roman" w:eastAsia="仿宋_GB2312" w:hAnsi="Times New Roman" w:cs="Times New Roman"/>
                <w:snapToGrid w:val="0"/>
                <w:kern w:val="0"/>
                <w:sz w:val="24"/>
                <w:szCs w:val="24"/>
                <w:lang w:val="en-GB"/>
              </w:rPr>
              <w:t>减速器具有结构紧凑、传动比大等特点，在一定条件下具有自锁功能，是最常用的减速机之一。普遍应用于工业机器人领域、半导体</w:t>
            </w:r>
            <w:r w:rsidRPr="004168B1">
              <w:rPr>
                <w:rFonts w:ascii="Times New Roman" w:eastAsia="仿宋_GB2312" w:hAnsi="Times New Roman" w:cs="Times New Roman"/>
                <w:snapToGrid w:val="0"/>
                <w:kern w:val="0"/>
                <w:sz w:val="24"/>
                <w:szCs w:val="24"/>
                <w:lang w:val="en-GB"/>
              </w:rPr>
              <w:lastRenderedPageBreak/>
              <w:t>设备和机床等自动化产品。相比国产减速机振动小，噪音低，能耗低，精度高，使用寿命长</w:t>
            </w:r>
            <w:r w:rsidRPr="004168B1">
              <w:rPr>
                <w:rFonts w:ascii="Times New Roman" w:eastAsia="仿宋_GB2312" w:hAnsi="Times New Roman" w:cs="Times New Roman"/>
                <w:snapToGrid w:val="0"/>
                <w:kern w:val="0"/>
                <w:sz w:val="24"/>
                <w:szCs w:val="24"/>
                <w:lang w:val="en-GB"/>
              </w:rPr>
              <w:t>.</w:t>
            </w:r>
          </w:p>
        </w:tc>
      </w:tr>
      <w:tr w:rsidR="004168B1" w:rsidRPr="004168B1" w:rsidTr="00175C2B">
        <w:tc>
          <w:tcPr>
            <w:tcW w:w="698" w:type="dxa"/>
            <w:vAlign w:val="center"/>
          </w:tcPr>
          <w:p w:rsidR="004168B1" w:rsidRPr="004168B1" w:rsidRDefault="004168B1" w:rsidP="00175C2B">
            <w:pPr>
              <w:widowControl/>
              <w:adjustRightInd w:val="0"/>
              <w:snapToGrid w:val="0"/>
              <w:spacing w:before="240" w:after="360"/>
              <w:jc w:val="center"/>
              <w:outlineLvl w:val="2"/>
              <w:rPr>
                <w:rFonts w:ascii="Times New Roman" w:eastAsia="仿宋_GB2312" w:hAnsi="Times New Roman" w:cs="Times New Roman"/>
                <w:snapToGrid w:val="0"/>
                <w:kern w:val="0"/>
                <w:sz w:val="24"/>
                <w:szCs w:val="24"/>
              </w:rPr>
            </w:pPr>
            <w:r w:rsidRPr="004168B1">
              <w:rPr>
                <w:rFonts w:ascii="Times New Roman" w:eastAsia="仿宋_GB2312" w:hAnsi="Times New Roman" w:cs="Times New Roman"/>
                <w:snapToGrid w:val="0"/>
                <w:kern w:val="0"/>
                <w:sz w:val="24"/>
                <w:szCs w:val="24"/>
              </w:rPr>
              <w:lastRenderedPageBreak/>
              <w:t>7</w:t>
            </w:r>
          </w:p>
        </w:tc>
        <w:tc>
          <w:tcPr>
            <w:tcW w:w="2104" w:type="dxa"/>
            <w:vAlign w:val="center"/>
          </w:tcPr>
          <w:p w:rsidR="004168B1" w:rsidRPr="004168B1" w:rsidRDefault="004168B1" w:rsidP="00175C2B">
            <w:pPr>
              <w:widowControl/>
              <w:adjustRightInd w:val="0"/>
              <w:snapToGrid w:val="0"/>
              <w:spacing w:before="240" w:after="360"/>
              <w:jc w:val="center"/>
              <w:outlineLvl w:val="2"/>
              <w:rPr>
                <w:rFonts w:ascii="Times New Roman" w:eastAsia="方正仿宋_GBK" w:hAnsi="Times New Roman" w:cs="Times New Roman"/>
                <w:sz w:val="32"/>
                <w:szCs w:val="32"/>
              </w:rPr>
            </w:pPr>
            <w:r w:rsidRPr="004168B1">
              <w:rPr>
                <w:rFonts w:ascii="Times New Roman" w:eastAsia="仿宋_GB2312" w:hAnsi="Times New Roman" w:cs="Times New Roman"/>
                <w:snapToGrid w:val="0"/>
                <w:kern w:val="0"/>
                <w:sz w:val="24"/>
                <w:szCs w:val="24"/>
              </w:rPr>
              <w:t>韩国</w:t>
            </w:r>
            <w:r w:rsidRPr="004168B1">
              <w:rPr>
                <w:rFonts w:ascii="Times New Roman" w:eastAsia="仿宋_GB2312" w:hAnsi="Times New Roman" w:cs="Times New Roman"/>
                <w:snapToGrid w:val="0"/>
                <w:kern w:val="0"/>
                <w:sz w:val="24"/>
                <w:szCs w:val="24"/>
              </w:rPr>
              <w:t>KJP Technology</w:t>
            </w:r>
            <w:r w:rsidRPr="004168B1">
              <w:rPr>
                <w:rFonts w:ascii="Times New Roman" w:eastAsia="仿宋_GB2312" w:hAnsi="Times New Roman" w:cs="Times New Roman"/>
                <w:snapToGrid w:val="0"/>
                <w:kern w:val="0"/>
                <w:sz w:val="24"/>
                <w:szCs w:val="24"/>
              </w:rPr>
              <w:t>公司</w:t>
            </w:r>
          </w:p>
        </w:tc>
        <w:tc>
          <w:tcPr>
            <w:tcW w:w="6258" w:type="dxa"/>
            <w:vAlign w:val="center"/>
          </w:tcPr>
          <w:p w:rsidR="004168B1" w:rsidRDefault="004168B1" w:rsidP="00175C2B">
            <w:pPr>
              <w:widowControl/>
              <w:adjustRightInd w:val="0"/>
              <w:snapToGrid w:val="0"/>
              <w:spacing w:before="120" w:after="120"/>
              <w:jc w:val="left"/>
              <w:outlineLvl w:val="2"/>
              <w:rPr>
                <w:rFonts w:ascii="Times New Roman" w:eastAsia="仿宋_GB2312" w:hAnsi="Times New Roman" w:cs="Times New Roman"/>
                <w:b/>
                <w:snapToGrid w:val="0"/>
                <w:kern w:val="0"/>
                <w:sz w:val="24"/>
                <w:szCs w:val="24"/>
                <w:lang w:val="en-GB"/>
              </w:rPr>
            </w:pPr>
            <w:r>
              <w:rPr>
                <w:rFonts w:ascii="Times New Roman" w:eastAsia="仿宋_GB2312" w:hAnsi="Times New Roman" w:cs="Times New Roman" w:hint="eastAsia"/>
                <w:b/>
                <w:snapToGrid w:val="0"/>
                <w:kern w:val="0"/>
                <w:sz w:val="24"/>
                <w:szCs w:val="24"/>
                <w:lang w:val="en-GB"/>
              </w:rPr>
              <w:t>公司简介：</w:t>
            </w:r>
          </w:p>
          <w:p w:rsidR="004168B1" w:rsidRPr="004168B1" w:rsidRDefault="004168B1" w:rsidP="00175C2B">
            <w:pPr>
              <w:widowControl/>
              <w:adjustRightInd w:val="0"/>
              <w:snapToGrid w:val="0"/>
              <w:spacing w:before="120" w:after="120"/>
              <w:jc w:val="left"/>
              <w:outlineLvl w:val="2"/>
              <w:rPr>
                <w:rFonts w:ascii="Times New Roman" w:eastAsia="仿宋" w:hAnsi="Times New Roman" w:cs="Times New Roman"/>
                <w:snapToGrid w:val="0"/>
                <w:kern w:val="0"/>
                <w:sz w:val="24"/>
                <w:szCs w:val="24"/>
                <w:lang w:val="en-GB"/>
              </w:rPr>
            </w:pPr>
            <w:r w:rsidRPr="004168B1">
              <w:rPr>
                <w:rFonts w:ascii="Times New Roman" w:eastAsia="仿宋_GB2312" w:hAnsi="Times New Roman" w:cs="Times New Roman"/>
                <w:snapToGrid w:val="0"/>
                <w:kern w:val="0"/>
                <w:sz w:val="24"/>
                <w:szCs w:val="24"/>
                <w:lang w:val="en-GB"/>
              </w:rPr>
              <w:t>KJP TECHNOLOGY</w:t>
            </w:r>
            <w:r w:rsidRPr="004168B1">
              <w:rPr>
                <w:rFonts w:ascii="Times New Roman" w:eastAsia="仿宋_GB2312" w:hAnsi="Times New Roman" w:cs="Times New Roman"/>
                <w:snapToGrid w:val="0"/>
                <w:kern w:val="0"/>
                <w:sz w:val="24"/>
                <w:szCs w:val="24"/>
                <w:lang w:val="en-GB"/>
              </w:rPr>
              <w:t>成立于</w:t>
            </w:r>
            <w:r w:rsidRPr="004168B1">
              <w:rPr>
                <w:rFonts w:ascii="Times New Roman" w:eastAsia="仿宋_GB2312" w:hAnsi="Times New Roman" w:cs="Times New Roman"/>
                <w:snapToGrid w:val="0"/>
                <w:kern w:val="0"/>
                <w:sz w:val="24"/>
                <w:szCs w:val="24"/>
                <w:lang w:val="en-GB"/>
              </w:rPr>
              <w:t>2017</w:t>
            </w:r>
            <w:r w:rsidRPr="004168B1">
              <w:rPr>
                <w:rFonts w:ascii="Times New Roman" w:eastAsia="仿宋_GB2312" w:hAnsi="Times New Roman" w:cs="Times New Roman"/>
                <w:snapToGrid w:val="0"/>
                <w:kern w:val="0"/>
                <w:sz w:val="24"/>
                <w:szCs w:val="24"/>
                <w:lang w:val="en-GB"/>
              </w:rPr>
              <w:t>年，是一家高新技术公司。专业提供在智能制造过程中的测量、运动控制、机械操作的软件服务，其中激光跟踪器应用软件具有其优势。公司产品应用于飞机生产、机器人应用系统等行业。拥有斗山重机、韩国航空工业、三星电子等大型客户。</w:t>
            </w:r>
          </w:p>
          <w:p w:rsidR="004168B1" w:rsidRPr="004168B1" w:rsidRDefault="004168B1" w:rsidP="00175C2B">
            <w:pPr>
              <w:widowControl/>
              <w:adjustRightInd w:val="0"/>
              <w:snapToGrid w:val="0"/>
              <w:spacing w:before="120" w:after="120"/>
              <w:jc w:val="left"/>
              <w:outlineLvl w:val="2"/>
              <w:rPr>
                <w:rFonts w:ascii="Times New Roman" w:eastAsia="仿宋_GB2312" w:hAnsi="Times New Roman" w:cs="Times New Roman"/>
                <w:b/>
                <w:snapToGrid w:val="0"/>
                <w:kern w:val="0"/>
                <w:sz w:val="24"/>
                <w:szCs w:val="24"/>
                <w:lang w:val="en-GB"/>
              </w:rPr>
            </w:pPr>
            <w:r>
              <w:rPr>
                <w:rFonts w:ascii="Times New Roman" w:eastAsia="仿宋_GB2312" w:hAnsi="Times New Roman" w:cs="Times New Roman" w:hint="eastAsia"/>
                <w:b/>
                <w:snapToGrid w:val="0"/>
                <w:kern w:val="0"/>
                <w:sz w:val="24"/>
                <w:szCs w:val="24"/>
                <w:lang w:val="en-GB"/>
              </w:rPr>
              <w:t>项目简介：</w:t>
            </w:r>
            <w:r w:rsidRPr="004168B1">
              <w:rPr>
                <w:rFonts w:ascii="Times New Roman" w:eastAsia="仿宋_GB2312" w:hAnsi="Times New Roman" w:cs="Times New Roman"/>
                <w:b/>
                <w:snapToGrid w:val="0"/>
                <w:kern w:val="0"/>
                <w:sz w:val="24"/>
                <w:szCs w:val="24"/>
                <w:lang w:val="en-GB"/>
              </w:rPr>
              <w:t>《高精度工业机器人控制系统项目》</w:t>
            </w:r>
          </w:p>
          <w:p w:rsidR="004168B1" w:rsidRPr="004168B1" w:rsidRDefault="004168B1" w:rsidP="00175C2B">
            <w:pPr>
              <w:widowControl/>
              <w:adjustRightInd w:val="0"/>
              <w:snapToGrid w:val="0"/>
              <w:spacing w:before="120" w:after="120"/>
              <w:jc w:val="left"/>
              <w:outlineLvl w:val="2"/>
              <w:rPr>
                <w:rFonts w:ascii="Times New Roman" w:eastAsia="仿宋_GB2312" w:hAnsi="Times New Roman" w:cs="Times New Roman"/>
                <w:b/>
                <w:snapToGrid w:val="0"/>
                <w:kern w:val="0"/>
                <w:sz w:val="24"/>
                <w:szCs w:val="24"/>
                <w:lang w:val="en-GB"/>
              </w:rPr>
            </w:pPr>
            <w:r w:rsidRPr="004168B1">
              <w:rPr>
                <w:rFonts w:ascii="Times New Roman" w:eastAsia="仿宋_GB2312" w:hAnsi="Times New Roman" w:cs="Times New Roman"/>
                <w:snapToGrid w:val="0"/>
                <w:kern w:val="0"/>
                <w:sz w:val="24"/>
                <w:szCs w:val="24"/>
                <w:lang w:val="en-GB"/>
              </w:rPr>
              <w:t>高精度工业机器人是以</w:t>
            </w:r>
            <w:r w:rsidRPr="004168B1">
              <w:rPr>
                <w:rFonts w:ascii="Times New Roman" w:eastAsia="仿宋_GB2312" w:hAnsi="Times New Roman" w:cs="Times New Roman"/>
                <w:snapToGrid w:val="0"/>
                <w:kern w:val="0"/>
                <w:sz w:val="24"/>
                <w:szCs w:val="24"/>
                <w:lang w:val="en-GB"/>
              </w:rPr>
              <w:t>10</w:t>
            </w:r>
            <w:r w:rsidRPr="004168B1">
              <w:rPr>
                <w:rFonts w:ascii="Times New Roman" w:eastAsia="仿宋_GB2312" w:hAnsi="Times New Roman" w:cs="Times New Roman"/>
                <w:snapToGrid w:val="0"/>
                <w:kern w:val="0"/>
                <w:sz w:val="24"/>
                <w:szCs w:val="24"/>
                <w:lang w:val="en-GB"/>
              </w:rPr>
              <w:t>微米为单位的精密机械装备，很多制造企业为了确保优秀的绝对精度，坚持不断地对硬件进行矫正，并升级软件系统。许多大型跨国企业也是经过长时间的试错与改进，确保了目前工业机器人的反复精度和稳定性。</w:t>
            </w:r>
            <w:r w:rsidRPr="004168B1">
              <w:rPr>
                <w:rFonts w:ascii="Times New Roman" w:eastAsia="仿宋_GB2312" w:hAnsi="Times New Roman" w:cs="Times New Roman"/>
                <w:snapToGrid w:val="0"/>
                <w:kern w:val="0"/>
                <w:sz w:val="24"/>
                <w:szCs w:val="24"/>
                <w:lang w:val="en-GB"/>
              </w:rPr>
              <w:t>KJP</w:t>
            </w:r>
            <w:r w:rsidRPr="004168B1">
              <w:rPr>
                <w:rFonts w:ascii="Times New Roman" w:eastAsia="仿宋_GB2312" w:hAnsi="Times New Roman" w:cs="Times New Roman"/>
                <w:snapToGrid w:val="0"/>
                <w:kern w:val="0"/>
                <w:sz w:val="24"/>
                <w:szCs w:val="24"/>
                <w:lang w:val="en-GB"/>
              </w:rPr>
              <w:t>公司的软件技术适用于大部分机器人应用场景的软件系统，利用激光跟踪器，通过记录机器的运行轨迹将数据输出为图表，并通过可视化，且利用</w:t>
            </w:r>
            <w:r w:rsidRPr="004168B1">
              <w:rPr>
                <w:rFonts w:ascii="Times New Roman" w:eastAsia="仿宋_GB2312" w:hAnsi="Times New Roman" w:cs="Times New Roman"/>
                <w:snapToGrid w:val="0"/>
                <w:kern w:val="0"/>
                <w:sz w:val="24"/>
                <w:szCs w:val="24"/>
                <w:lang w:val="en-GB"/>
              </w:rPr>
              <w:t>XYZ</w:t>
            </w:r>
            <w:r w:rsidRPr="004168B1">
              <w:rPr>
                <w:rFonts w:ascii="Times New Roman" w:eastAsia="仿宋_GB2312" w:hAnsi="Times New Roman" w:cs="Times New Roman"/>
                <w:snapToGrid w:val="0"/>
                <w:kern w:val="0"/>
                <w:sz w:val="24"/>
                <w:szCs w:val="24"/>
                <w:lang w:val="en-GB"/>
              </w:rPr>
              <w:t>轴数据提取，准确地确定空间移动的点位，提高工业机器人的精准度，解决因为工业机器人各关节多角度旋转造成的不稳定性，确保机器人可以适用于高精产品领域。</w:t>
            </w:r>
          </w:p>
        </w:tc>
      </w:tr>
    </w:tbl>
    <w:p w:rsidR="004168B1" w:rsidRPr="004168B1" w:rsidRDefault="004168B1" w:rsidP="004168B1">
      <w:pPr>
        <w:autoSpaceDE w:val="0"/>
        <w:autoSpaceDN w:val="0"/>
        <w:adjustRightInd w:val="0"/>
        <w:spacing w:line="590" w:lineRule="exact"/>
        <w:rPr>
          <w:rFonts w:ascii="Times New Roman" w:eastAsia="方正仿宋_GBK" w:hAnsi="Times New Roman" w:cs="Times New Roman"/>
          <w:kern w:val="0"/>
          <w:sz w:val="32"/>
          <w:szCs w:val="32"/>
        </w:rPr>
      </w:pPr>
    </w:p>
    <w:p w:rsidR="00BF1254" w:rsidRPr="004168B1" w:rsidRDefault="00BF1254">
      <w:pPr>
        <w:adjustRightInd w:val="0"/>
        <w:spacing w:line="240" w:lineRule="atLeast"/>
        <w:jc w:val="left"/>
        <w:rPr>
          <w:rFonts w:ascii="Times New Roman" w:eastAsia="方正黑体_GBK" w:hAnsi="Times New Roman" w:cs="Times New Roman"/>
          <w:sz w:val="32"/>
          <w:szCs w:val="32"/>
        </w:rPr>
      </w:pPr>
    </w:p>
    <w:p w:rsidR="00826A26" w:rsidRPr="004168B1" w:rsidRDefault="00826A26" w:rsidP="0081406B">
      <w:pPr>
        <w:adjustRightInd w:val="0"/>
        <w:spacing w:line="240" w:lineRule="atLeast"/>
        <w:jc w:val="left"/>
        <w:rPr>
          <w:rFonts w:ascii="Times New Roman" w:eastAsia="方正仿宋_GBK" w:hAnsi="Times New Roman" w:cs="Times New Roman" w:hint="eastAsia"/>
          <w:sz w:val="32"/>
          <w:szCs w:val="32"/>
        </w:rPr>
      </w:pPr>
      <w:bookmarkStart w:id="0" w:name="_GoBack"/>
      <w:bookmarkEnd w:id="0"/>
    </w:p>
    <w:sectPr w:rsidR="00826A26" w:rsidRPr="004168B1" w:rsidSect="0081406B">
      <w:footerReference w:type="default" r:id="rId9"/>
      <w:pgSz w:w="11906" w:h="16838" w:code="9"/>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652" w:rsidRDefault="00EF6652">
      <w:r>
        <w:separator/>
      </w:r>
    </w:p>
  </w:endnote>
  <w:endnote w:type="continuationSeparator" w:id="0">
    <w:p w:rsidR="00EF6652" w:rsidRDefault="00EF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26" w:rsidRDefault="00487CC4">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0099151B">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99151B">
      <w:rPr>
        <w:rFonts w:ascii="Times New Roman" w:hAnsi="Times New Roman" w:cs="Times New Roman"/>
        <w:sz w:val="28"/>
        <w:szCs w:val="28"/>
      </w:rPr>
      <w:fldChar w:fldCharType="separate"/>
    </w:r>
    <w:r w:rsidR="0081406B" w:rsidRPr="0081406B">
      <w:rPr>
        <w:rFonts w:ascii="Times New Roman" w:hAnsi="Times New Roman" w:cs="Times New Roman"/>
        <w:noProof/>
        <w:sz w:val="28"/>
        <w:szCs w:val="28"/>
        <w:lang w:val="zh-CN"/>
      </w:rPr>
      <w:t>1</w:t>
    </w:r>
    <w:r w:rsidR="0099151B">
      <w:rPr>
        <w:rFonts w:ascii="Times New Roman" w:hAnsi="Times New Roman" w:cs="Times New Roman"/>
        <w:sz w:val="28"/>
        <w:szCs w:val="28"/>
      </w:rPr>
      <w:fldChar w:fldCharType="end"/>
    </w:r>
    <w:r>
      <w:rPr>
        <w:rFonts w:ascii="Times New Roman" w:hAnsi="Times New Roman" w:cs="Times New Roman"/>
        <w:sz w:val="28"/>
        <w:szCs w:val="28"/>
      </w:rPr>
      <w:t xml:space="preserve"> —</w:t>
    </w:r>
  </w:p>
  <w:p w:rsidR="00826A26" w:rsidRDefault="00826A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652" w:rsidRDefault="00EF6652">
      <w:r>
        <w:separator/>
      </w:r>
    </w:p>
  </w:footnote>
  <w:footnote w:type="continuationSeparator" w:id="0">
    <w:p w:rsidR="00EF6652" w:rsidRDefault="00EF66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D082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54"/>
    <w:rsid w:val="00010900"/>
    <w:rsid w:val="00010CF2"/>
    <w:rsid w:val="000238A5"/>
    <w:rsid w:val="00041F04"/>
    <w:rsid w:val="00070194"/>
    <w:rsid w:val="000843AE"/>
    <w:rsid w:val="000962ED"/>
    <w:rsid w:val="000E1D73"/>
    <w:rsid w:val="000F285C"/>
    <w:rsid w:val="000F7B48"/>
    <w:rsid w:val="0010528A"/>
    <w:rsid w:val="00105ECB"/>
    <w:rsid w:val="001127D0"/>
    <w:rsid w:val="00142BA4"/>
    <w:rsid w:val="001434A0"/>
    <w:rsid w:val="0016704A"/>
    <w:rsid w:val="00176BDE"/>
    <w:rsid w:val="00182275"/>
    <w:rsid w:val="001965BC"/>
    <w:rsid w:val="001B1236"/>
    <w:rsid w:val="001C374C"/>
    <w:rsid w:val="001D5C87"/>
    <w:rsid w:val="001E11E9"/>
    <w:rsid w:val="001F3D8A"/>
    <w:rsid w:val="00201342"/>
    <w:rsid w:val="002203DD"/>
    <w:rsid w:val="0022664F"/>
    <w:rsid w:val="002620D0"/>
    <w:rsid w:val="00262DC9"/>
    <w:rsid w:val="00263A63"/>
    <w:rsid w:val="00263D5F"/>
    <w:rsid w:val="00272E3D"/>
    <w:rsid w:val="00286684"/>
    <w:rsid w:val="0029651D"/>
    <w:rsid w:val="002A2B7A"/>
    <w:rsid w:val="002C1DAA"/>
    <w:rsid w:val="002C64F5"/>
    <w:rsid w:val="002D6002"/>
    <w:rsid w:val="002E4359"/>
    <w:rsid w:val="0030170D"/>
    <w:rsid w:val="00311AFD"/>
    <w:rsid w:val="003153FB"/>
    <w:rsid w:val="00316420"/>
    <w:rsid w:val="00335832"/>
    <w:rsid w:val="00337400"/>
    <w:rsid w:val="003405C3"/>
    <w:rsid w:val="00351262"/>
    <w:rsid w:val="00355582"/>
    <w:rsid w:val="00365137"/>
    <w:rsid w:val="00395D1B"/>
    <w:rsid w:val="003A65FF"/>
    <w:rsid w:val="003B5E53"/>
    <w:rsid w:val="003B7C76"/>
    <w:rsid w:val="003C7E50"/>
    <w:rsid w:val="003D7209"/>
    <w:rsid w:val="003F1B8A"/>
    <w:rsid w:val="003F6003"/>
    <w:rsid w:val="00407249"/>
    <w:rsid w:val="004078E3"/>
    <w:rsid w:val="004149A9"/>
    <w:rsid w:val="004168B1"/>
    <w:rsid w:val="0042336F"/>
    <w:rsid w:val="00426282"/>
    <w:rsid w:val="00471640"/>
    <w:rsid w:val="004750AD"/>
    <w:rsid w:val="0048547A"/>
    <w:rsid w:val="00487CC4"/>
    <w:rsid w:val="00496674"/>
    <w:rsid w:val="004B3FB3"/>
    <w:rsid w:val="004D0C88"/>
    <w:rsid w:val="004D0ED1"/>
    <w:rsid w:val="004F30B3"/>
    <w:rsid w:val="00511C36"/>
    <w:rsid w:val="00526403"/>
    <w:rsid w:val="005368F0"/>
    <w:rsid w:val="00557FCD"/>
    <w:rsid w:val="00586BEE"/>
    <w:rsid w:val="00596B9D"/>
    <w:rsid w:val="005A287B"/>
    <w:rsid w:val="005A2C4C"/>
    <w:rsid w:val="005B7CEF"/>
    <w:rsid w:val="005D000C"/>
    <w:rsid w:val="005D3040"/>
    <w:rsid w:val="005E3AD5"/>
    <w:rsid w:val="00615D62"/>
    <w:rsid w:val="0062385B"/>
    <w:rsid w:val="006261DF"/>
    <w:rsid w:val="00640E3E"/>
    <w:rsid w:val="00645017"/>
    <w:rsid w:val="00656418"/>
    <w:rsid w:val="00657CDF"/>
    <w:rsid w:val="00665BC9"/>
    <w:rsid w:val="00671BA2"/>
    <w:rsid w:val="00685A5B"/>
    <w:rsid w:val="006A4E15"/>
    <w:rsid w:val="006B634F"/>
    <w:rsid w:val="006C164A"/>
    <w:rsid w:val="006E3FFD"/>
    <w:rsid w:val="006F68E2"/>
    <w:rsid w:val="007208C6"/>
    <w:rsid w:val="00751B18"/>
    <w:rsid w:val="0076053C"/>
    <w:rsid w:val="0076187D"/>
    <w:rsid w:val="0076562D"/>
    <w:rsid w:val="0077362C"/>
    <w:rsid w:val="007919B4"/>
    <w:rsid w:val="00795DE5"/>
    <w:rsid w:val="00797752"/>
    <w:rsid w:val="007A35BF"/>
    <w:rsid w:val="007E707F"/>
    <w:rsid w:val="007F160B"/>
    <w:rsid w:val="0081406B"/>
    <w:rsid w:val="00826A26"/>
    <w:rsid w:val="00865A10"/>
    <w:rsid w:val="0087059C"/>
    <w:rsid w:val="008806C4"/>
    <w:rsid w:val="00886B2F"/>
    <w:rsid w:val="008A5091"/>
    <w:rsid w:val="008B19E1"/>
    <w:rsid w:val="008B44E5"/>
    <w:rsid w:val="008B7610"/>
    <w:rsid w:val="008C2B94"/>
    <w:rsid w:val="008E4321"/>
    <w:rsid w:val="008E6ABB"/>
    <w:rsid w:val="008F3C1D"/>
    <w:rsid w:val="008F3D68"/>
    <w:rsid w:val="00902F2E"/>
    <w:rsid w:val="00904883"/>
    <w:rsid w:val="009077BD"/>
    <w:rsid w:val="00910004"/>
    <w:rsid w:val="00911CFE"/>
    <w:rsid w:val="00922925"/>
    <w:rsid w:val="00935468"/>
    <w:rsid w:val="00946154"/>
    <w:rsid w:val="00951863"/>
    <w:rsid w:val="00953EE4"/>
    <w:rsid w:val="00957BBE"/>
    <w:rsid w:val="00963538"/>
    <w:rsid w:val="0097349E"/>
    <w:rsid w:val="00982DDF"/>
    <w:rsid w:val="009845B3"/>
    <w:rsid w:val="0099151B"/>
    <w:rsid w:val="009973A5"/>
    <w:rsid w:val="009975A9"/>
    <w:rsid w:val="009A13FE"/>
    <w:rsid w:val="009C1073"/>
    <w:rsid w:val="009D4097"/>
    <w:rsid w:val="00A0511D"/>
    <w:rsid w:val="00A13EA0"/>
    <w:rsid w:val="00A2112F"/>
    <w:rsid w:val="00A246B4"/>
    <w:rsid w:val="00A24B9E"/>
    <w:rsid w:val="00A32C7E"/>
    <w:rsid w:val="00A72A4F"/>
    <w:rsid w:val="00A80494"/>
    <w:rsid w:val="00AA6791"/>
    <w:rsid w:val="00AA775F"/>
    <w:rsid w:val="00AC5478"/>
    <w:rsid w:val="00AD05AD"/>
    <w:rsid w:val="00AD29FB"/>
    <w:rsid w:val="00AE1A86"/>
    <w:rsid w:val="00AF62DA"/>
    <w:rsid w:val="00AF711A"/>
    <w:rsid w:val="00B005D8"/>
    <w:rsid w:val="00B202DD"/>
    <w:rsid w:val="00B2040D"/>
    <w:rsid w:val="00B20BBC"/>
    <w:rsid w:val="00B24E72"/>
    <w:rsid w:val="00B25CD4"/>
    <w:rsid w:val="00B26C1A"/>
    <w:rsid w:val="00B37D5D"/>
    <w:rsid w:val="00B417FC"/>
    <w:rsid w:val="00B41CE7"/>
    <w:rsid w:val="00B53D57"/>
    <w:rsid w:val="00B55153"/>
    <w:rsid w:val="00B56AAE"/>
    <w:rsid w:val="00B57E63"/>
    <w:rsid w:val="00B81027"/>
    <w:rsid w:val="00B831D0"/>
    <w:rsid w:val="00B85AFC"/>
    <w:rsid w:val="00BB24CB"/>
    <w:rsid w:val="00BC3342"/>
    <w:rsid w:val="00BD7932"/>
    <w:rsid w:val="00BF1254"/>
    <w:rsid w:val="00C32EA6"/>
    <w:rsid w:val="00C33C0D"/>
    <w:rsid w:val="00C4197B"/>
    <w:rsid w:val="00C746CE"/>
    <w:rsid w:val="00C763FF"/>
    <w:rsid w:val="00C765F3"/>
    <w:rsid w:val="00C8262D"/>
    <w:rsid w:val="00CB3731"/>
    <w:rsid w:val="00CD3D21"/>
    <w:rsid w:val="00CE1D61"/>
    <w:rsid w:val="00CE6906"/>
    <w:rsid w:val="00D63DA7"/>
    <w:rsid w:val="00D823B4"/>
    <w:rsid w:val="00D96D4B"/>
    <w:rsid w:val="00DA6CBE"/>
    <w:rsid w:val="00DA6CF6"/>
    <w:rsid w:val="00DB280F"/>
    <w:rsid w:val="00DC1A74"/>
    <w:rsid w:val="00DE1F36"/>
    <w:rsid w:val="00E1174D"/>
    <w:rsid w:val="00E11A94"/>
    <w:rsid w:val="00E46A3F"/>
    <w:rsid w:val="00E5155E"/>
    <w:rsid w:val="00E5294E"/>
    <w:rsid w:val="00E70C94"/>
    <w:rsid w:val="00E861CE"/>
    <w:rsid w:val="00E913E5"/>
    <w:rsid w:val="00E92AE8"/>
    <w:rsid w:val="00E958D5"/>
    <w:rsid w:val="00EA2D77"/>
    <w:rsid w:val="00EB0CCF"/>
    <w:rsid w:val="00EC61E7"/>
    <w:rsid w:val="00ED1DEE"/>
    <w:rsid w:val="00ED2859"/>
    <w:rsid w:val="00ED2FFB"/>
    <w:rsid w:val="00EE20B6"/>
    <w:rsid w:val="00EE2443"/>
    <w:rsid w:val="00EF5A13"/>
    <w:rsid w:val="00EF5DF0"/>
    <w:rsid w:val="00EF6652"/>
    <w:rsid w:val="00F20487"/>
    <w:rsid w:val="00F21C67"/>
    <w:rsid w:val="00F43D65"/>
    <w:rsid w:val="00F543CC"/>
    <w:rsid w:val="00F61326"/>
    <w:rsid w:val="00F62617"/>
    <w:rsid w:val="00F70A2A"/>
    <w:rsid w:val="00F77261"/>
    <w:rsid w:val="00F81072"/>
    <w:rsid w:val="00F8526E"/>
    <w:rsid w:val="00F96C28"/>
    <w:rsid w:val="00FA0127"/>
    <w:rsid w:val="00FA199B"/>
    <w:rsid w:val="00FA3CE8"/>
    <w:rsid w:val="00FB6761"/>
    <w:rsid w:val="00FC3C46"/>
    <w:rsid w:val="00FE10F0"/>
    <w:rsid w:val="00FF0B16"/>
    <w:rsid w:val="03056FB7"/>
    <w:rsid w:val="1CAD401D"/>
    <w:rsid w:val="28C8345C"/>
    <w:rsid w:val="360B7621"/>
    <w:rsid w:val="7B695A3C"/>
    <w:rsid w:val="7C726A16"/>
    <w:rsid w:val="7F6947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2041D95"/>
  <w15:docId w15:val="{7E053C11-2DDD-4D16-A00C-2A360B1D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9F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AD29F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29FB"/>
    <w:pPr>
      <w:ind w:leftChars="2500" w:left="100"/>
    </w:pPr>
  </w:style>
  <w:style w:type="paragraph" w:styleId="a5">
    <w:name w:val="footer"/>
    <w:basedOn w:val="a"/>
    <w:link w:val="a6"/>
    <w:uiPriority w:val="99"/>
    <w:unhideWhenUsed/>
    <w:qFormat/>
    <w:rsid w:val="00AD29FB"/>
    <w:pPr>
      <w:tabs>
        <w:tab w:val="center" w:pos="4153"/>
        <w:tab w:val="right" w:pos="8306"/>
      </w:tabs>
      <w:snapToGrid w:val="0"/>
      <w:jc w:val="left"/>
    </w:pPr>
    <w:rPr>
      <w:sz w:val="18"/>
      <w:szCs w:val="18"/>
    </w:rPr>
  </w:style>
  <w:style w:type="paragraph" w:styleId="a7">
    <w:name w:val="header"/>
    <w:basedOn w:val="a"/>
    <w:link w:val="a8"/>
    <w:uiPriority w:val="99"/>
    <w:unhideWhenUsed/>
    <w:qFormat/>
    <w:rsid w:val="00AD29FB"/>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AD29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AD29FB"/>
    <w:rPr>
      <w:sz w:val="18"/>
      <w:szCs w:val="18"/>
    </w:rPr>
  </w:style>
  <w:style w:type="character" w:customStyle="1" w:styleId="a6">
    <w:name w:val="页脚 字符"/>
    <w:basedOn w:val="a0"/>
    <w:link w:val="a5"/>
    <w:uiPriority w:val="99"/>
    <w:qFormat/>
    <w:rsid w:val="00AD29FB"/>
    <w:rPr>
      <w:sz w:val="18"/>
      <w:szCs w:val="18"/>
    </w:rPr>
  </w:style>
  <w:style w:type="paragraph" w:styleId="aa">
    <w:name w:val="No Spacing"/>
    <w:basedOn w:val="a"/>
    <w:uiPriority w:val="99"/>
    <w:qFormat/>
    <w:rsid w:val="00AD29FB"/>
    <w:pPr>
      <w:widowControl/>
      <w:jc w:val="left"/>
    </w:pPr>
    <w:rPr>
      <w:rFonts w:ascii="Calibri" w:eastAsia="宋体" w:hAnsi="Calibri" w:cs="Times New Roman"/>
      <w:kern w:val="0"/>
      <w:sz w:val="24"/>
      <w:szCs w:val="32"/>
      <w:lang w:eastAsia="en-US"/>
    </w:rPr>
  </w:style>
  <w:style w:type="character" w:customStyle="1" w:styleId="a4">
    <w:name w:val="日期 字符"/>
    <w:basedOn w:val="a0"/>
    <w:link w:val="a3"/>
    <w:uiPriority w:val="99"/>
    <w:semiHidden/>
    <w:qFormat/>
    <w:rsid w:val="00AD29FB"/>
  </w:style>
  <w:style w:type="paragraph" w:customStyle="1" w:styleId="ab">
    <w:name w:val="线型"/>
    <w:basedOn w:val="a"/>
    <w:uiPriority w:val="99"/>
    <w:qFormat/>
    <w:rsid w:val="00AD29FB"/>
    <w:pPr>
      <w:autoSpaceDE w:val="0"/>
      <w:autoSpaceDN w:val="0"/>
      <w:adjustRightInd w:val="0"/>
      <w:ind w:right="357"/>
      <w:jc w:val="center"/>
    </w:pPr>
    <w:rPr>
      <w:rFonts w:ascii="Times New Roman" w:eastAsia="方正仿宋_GBK" w:hAnsi="Times New Roman" w:cs="Times New Roman"/>
      <w:kern w:val="0"/>
      <w:szCs w:val="21"/>
    </w:rPr>
  </w:style>
  <w:style w:type="paragraph" w:customStyle="1" w:styleId="ac">
    <w:name w:val="红线"/>
    <w:basedOn w:val="1"/>
    <w:uiPriority w:val="99"/>
    <w:qFormat/>
    <w:rsid w:val="00AD29FB"/>
    <w:pPr>
      <w:keepNext w:val="0"/>
      <w:keepLines w:val="0"/>
      <w:autoSpaceDE w:val="0"/>
      <w:autoSpaceDN w:val="0"/>
      <w:adjustRightInd w:val="0"/>
      <w:spacing w:before="0" w:after="851" w:line="227" w:lineRule="atLeast"/>
      <w:ind w:right="-142"/>
      <w:jc w:val="center"/>
      <w:outlineLvl w:val="9"/>
    </w:pPr>
    <w:rPr>
      <w:rFonts w:ascii="宋体" w:eastAsia="宋体" w:hAnsi="Times New Roman" w:cs="宋体"/>
      <w:kern w:val="0"/>
      <w:sz w:val="10"/>
      <w:szCs w:val="10"/>
      <w:lang w:val="zh-CN"/>
    </w:rPr>
  </w:style>
  <w:style w:type="character" w:customStyle="1" w:styleId="10">
    <w:name w:val="标题 1 字符"/>
    <w:basedOn w:val="a0"/>
    <w:link w:val="1"/>
    <w:uiPriority w:val="9"/>
    <w:qFormat/>
    <w:rsid w:val="00AD29FB"/>
    <w:rPr>
      <w:b/>
      <w:bCs/>
      <w:kern w:val="44"/>
      <w:sz w:val="44"/>
      <w:szCs w:val="44"/>
    </w:rPr>
  </w:style>
  <w:style w:type="paragraph" w:customStyle="1" w:styleId="11">
    <w:name w:val="列出段落1"/>
    <w:basedOn w:val="a"/>
    <w:qFormat/>
    <w:rsid w:val="00AD29FB"/>
    <w:pPr>
      <w:widowControl/>
      <w:adjustRightInd w:val="0"/>
      <w:spacing w:after="200"/>
      <w:ind w:firstLineChars="200" w:firstLine="420"/>
      <w:jc w:val="left"/>
    </w:pPr>
    <w:rPr>
      <w:rFonts w:ascii="Tahoma" w:hAnsi="Tahoma" w:cs="Tahoma"/>
      <w:sz w:val="22"/>
    </w:rPr>
  </w:style>
  <w:style w:type="paragraph" w:styleId="ad">
    <w:name w:val="Balloon Text"/>
    <w:basedOn w:val="a"/>
    <w:link w:val="ae"/>
    <w:uiPriority w:val="99"/>
    <w:semiHidden/>
    <w:unhideWhenUsed/>
    <w:rsid w:val="003F1B8A"/>
    <w:rPr>
      <w:sz w:val="18"/>
      <w:szCs w:val="18"/>
    </w:rPr>
  </w:style>
  <w:style w:type="character" w:customStyle="1" w:styleId="ae">
    <w:name w:val="批注框文本 字符"/>
    <w:basedOn w:val="a0"/>
    <w:link w:val="ad"/>
    <w:uiPriority w:val="99"/>
    <w:semiHidden/>
    <w:rsid w:val="003F1B8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7A33F6-7107-4464-B572-2F063FD4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476</Words>
  <Characters>2715</Characters>
  <Application>Microsoft Office Word</Application>
  <DocSecurity>0</DocSecurity>
  <Lines>22</Lines>
  <Paragraphs>6</Paragraphs>
  <ScaleCrop>false</ScaleCrop>
  <Company>Hewlett-Packard Company</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刘亚云</dc:creator>
  <cp:lastModifiedBy>Yue Wu</cp:lastModifiedBy>
  <cp:revision>2</cp:revision>
  <cp:lastPrinted>2021-03-12T07:41:00Z</cp:lastPrinted>
  <dcterms:created xsi:type="dcterms:W3CDTF">2021-09-26T07:01:00Z</dcterms:created>
  <dcterms:modified xsi:type="dcterms:W3CDTF">2021-09-26T07:01:00Z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