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3D9C">
      <w:pPr>
        <w:jc w:val="right"/>
        <w:rPr>
          <w:rFonts w:hint="eastAsia"/>
        </w:rPr>
      </w:pPr>
    </w:p>
    <w:p w:rsidR="00000000" w:rsidRDefault="00353D9C">
      <w:pPr>
        <w:jc w:val="right"/>
        <w:rPr>
          <w:rFonts w:hint="eastAsia"/>
        </w:rPr>
      </w:pPr>
      <w:r>
        <w:rPr>
          <w:rFonts w:hint="eastAsia"/>
          <w:snapToGrid/>
          <w:lang w:val="en-US" w:eastAsia="zh-CN"/>
        </w:rPr>
        <w:pict>
          <v:shapetype id="_x0000_t202" coordsize="21600,21600" o:spt="202" path="m,l,21600r21600,l21600,xe">
            <v:stroke joinstyle="miter"/>
            <v:path gradientshapeok="t" o:connecttype="rect"/>
          </v:shapetype>
          <v:shape id="_x0000_s1027" type="#_x0000_t202" style="position:absolute;left:0;text-align:left;margin-left:-18.85pt;margin-top:-51.1pt;width:481.25pt;height:73.1pt;z-index:251657216" o:allowincell="f" strokecolor="white">
            <v:textbox>
              <w:txbxContent>
                <w:tbl>
                  <w:tblPr>
                    <w:tblOverlap w:val="never"/>
                    <w:tblW w:w="9450" w:type="dxa"/>
                    <w:tblBorders>
                      <w:bottom w:val="thinThickSmallGap" w:sz="18" w:space="0" w:color="auto"/>
                    </w:tblBorders>
                    <w:tblCellMar>
                      <w:left w:w="0" w:type="dxa"/>
                      <w:right w:w="0" w:type="dxa"/>
                    </w:tblCellMar>
                    <w:tblLook w:val="0000"/>
                  </w:tblPr>
                  <w:tblGrid>
                    <w:gridCol w:w="9450"/>
                  </w:tblGrid>
                  <w:tr w:rsidR="00000000">
                    <w:tc>
                      <w:tcPr>
                        <w:tcW w:w="9450" w:type="dxa"/>
                        <w:tcBorders>
                          <w:bottom w:val="thinThickSmallGap" w:sz="18" w:space="0" w:color="FF0000"/>
                        </w:tcBorders>
                      </w:tcPr>
                      <w:p w:rsidR="00000000" w:rsidRDefault="00353D9C">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000000" w:rsidRDefault="00353D9C">
                  <w:pPr>
                    <w:ind w:firstLine="0"/>
                    <w:rPr>
                      <w:rFonts w:hint="eastAsia"/>
                    </w:rPr>
                  </w:pPr>
                </w:p>
              </w:txbxContent>
            </v:textbox>
          </v:shape>
        </w:pict>
      </w:r>
    </w:p>
    <w:p w:rsidR="00000000" w:rsidRDefault="00353D9C">
      <w:pPr>
        <w:tabs>
          <w:tab w:val="right" w:pos="8820"/>
        </w:tabs>
        <w:adjustRightInd w:val="0"/>
        <w:spacing w:before="100" w:beforeAutospacing="1" w:line="560" w:lineRule="atLeast"/>
        <w:ind w:firstLine="0"/>
        <w:jc w:val="left"/>
        <w:rPr>
          <w:rFonts w:hint="eastAsia"/>
        </w:rPr>
      </w:pPr>
      <w:r>
        <w:rPr>
          <w:rFonts w:hint="eastAsia"/>
        </w:rPr>
        <w:tab/>
      </w:r>
      <w:r>
        <w:rPr>
          <w:rFonts w:hint="eastAsia"/>
        </w:rPr>
        <w:t>苏科</w:t>
      </w:r>
      <w:r>
        <w:rPr>
          <w:rFonts w:hint="eastAsia"/>
        </w:rPr>
        <w:t>外</w:t>
      </w:r>
      <w:r>
        <w:rPr>
          <w:rFonts w:hint="eastAsia"/>
        </w:rPr>
        <w:t>函〔</w:t>
      </w:r>
      <w:r>
        <w:t>20</w:t>
      </w:r>
      <w:r>
        <w:rPr>
          <w:rFonts w:hint="eastAsia"/>
        </w:rPr>
        <w:t>1</w:t>
      </w:r>
      <w:r>
        <w:t>7</w:t>
      </w:r>
      <w:r>
        <w:rPr>
          <w:rFonts w:hint="eastAsia"/>
        </w:rPr>
        <w:t>〕</w:t>
      </w:r>
      <w:r>
        <w:t>117</w:t>
      </w:r>
      <w:r>
        <w:rPr>
          <w:rFonts w:hint="eastAsia"/>
        </w:rPr>
        <w:t>号</w:t>
      </w:r>
    </w:p>
    <w:p w:rsidR="00000000" w:rsidRDefault="00353D9C">
      <w:pPr>
        <w:rPr>
          <w:rFonts w:hint="eastAsia"/>
        </w:rPr>
      </w:pPr>
    </w:p>
    <w:p w:rsidR="00000000" w:rsidRDefault="00353D9C">
      <w:pPr>
        <w:ind w:firstLine="0"/>
        <w:jc w:val="center"/>
        <w:rPr>
          <w:rFonts w:ascii="方正小标宋_GBK" w:eastAsia="方正小标宋_GBK" w:hint="eastAsia"/>
          <w:sz w:val="44"/>
          <w:szCs w:val="44"/>
        </w:rPr>
      </w:pPr>
      <w:r>
        <w:rPr>
          <w:rFonts w:ascii="方正小标宋_GBK" w:eastAsia="方正小标宋_GBK" w:cs="宋体" w:hint="eastAsia"/>
          <w:sz w:val="44"/>
          <w:szCs w:val="44"/>
        </w:rPr>
        <w:t>省科技厅关于</w:t>
      </w:r>
      <w:r>
        <w:rPr>
          <w:rFonts w:ascii="方正小标宋_GBK" w:eastAsia="方正小标宋_GBK" w:hint="eastAsia"/>
          <w:sz w:val="44"/>
          <w:szCs w:val="44"/>
        </w:rPr>
        <w:t>中国（江苏</w:t>
      </w:r>
      <w:r>
        <w:rPr>
          <w:rFonts w:ascii="方正小标宋_GBK" w:eastAsia="方正小标宋_GBK" w:hint="eastAsia"/>
          <w:sz w:val="44"/>
          <w:szCs w:val="44"/>
        </w:rPr>
        <w:t>）－英</w:t>
      </w:r>
      <w:r>
        <w:rPr>
          <w:rFonts w:ascii="方正小标宋_GBK" w:eastAsia="方正小标宋_GBK" w:hint="eastAsia"/>
          <w:sz w:val="44"/>
          <w:szCs w:val="44"/>
        </w:rPr>
        <w:t>国产业挑战</w:t>
      </w:r>
    </w:p>
    <w:p w:rsidR="00000000" w:rsidRDefault="00353D9C">
      <w:pPr>
        <w:ind w:firstLine="0"/>
        <w:jc w:val="center"/>
        <w:rPr>
          <w:rFonts w:ascii="方正小标宋_GBK" w:eastAsia="方正小标宋_GBK" w:hint="eastAsia"/>
          <w:sz w:val="44"/>
          <w:szCs w:val="44"/>
        </w:rPr>
      </w:pPr>
      <w:r>
        <w:rPr>
          <w:rFonts w:ascii="方正小标宋_GBK" w:eastAsia="方正小标宋_GBK" w:hint="eastAsia"/>
          <w:sz w:val="44"/>
          <w:szCs w:val="44"/>
        </w:rPr>
        <w:t>合作计划</w:t>
      </w:r>
      <w:r>
        <w:rPr>
          <w:rFonts w:ascii="方正小标宋_GBK" w:eastAsia="方正小标宋_GBK" w:cs="宋体" w:hint="eastAsia"/>
          <w:sz w:val="44"/>
          <w:szCs w:val="44"/>
        </w:rPr>
        <w:t>合作项目联合征集的通知</w:t>
      </w:r>
    </w:p>
    <w:p w:rsidR="00000000" w:rsidRDefault="00353D9C">
      <w:pPr>
        <w:rPr>
          <w:rFonts w:hint="eastAsia"/>
        </w:rPr>
      </w:pPr>
    </w:p>
    <w:p w:rsidR="00000000" w:rsidRDefault="00353D9C">
      <w:pPr>
        <w:spacing w:line="590" w:lineRule="exact"/>
        <w:ind w:firstLine="0"/>
      </w:pPr>
      <w:r>
        <w:rPr>
          <w:color w:val="000000"/>
        </w:rPr>
        <w:t>各设区市、县（市）科技局</w:t>
      </w:r>
      <w:r>
        <w:rPr>
          <w:rFonts w:hint="eastAsia"/>
          <w:color w:val="000000"/>
        </w:rPr>
        <w:t>（科委）</w:t>
      </w:r>
      <w:r>
        <w:rPr>
          <w:color w:val="000000"/>
        </w:rPr>
        <w:t>，国家</w:t>
      </w:r>
      <w:r>
        <w:rPr>
          <w:rFonts w:hint="eastAsia"/>
          <w:color w:val="000000"/>
        </w:rPr>
        <w:t>和省级</w:t>
      </w:r>
      <w:r>
        <w:rPr>
          <w:color w:val="000000"/>
        </w:rPr>
        <w:t>高新区管委会，省有关部门，各有关单位：</w:t>
      </w:r>
    </w:p>
    <w:p w:rsidR="00000000" w:rsidRDefault="00353D9C" w:rsidP="001340CD">
      <w:pPr>
        <w:spacing w:line="590" w:lineRule="exact"/>
        <w:ind w:firstLineChars="200" w:firstLine="630"/>
      </w:pPr>
      <w:r>
        <w:rPr>
          <w:rFonts w:hint="eastAsia"/>
        </w:rPr>
        <w:t>根据</w:t>
      </w:r>
      <w:r>
        <w:rPr>
          <w:rFonts w:hint="eastAsia"/>
          <w:szCs w:val="32"/>
        </w:rPr>
        <w:t>2014</w:t>
      </w:r>
      <w:r>
        <w:rPr>
          <w:rFonts w:hint="eastAsia"/>
          <w:szCs w:val="32"/>
        </w:rPr>
        <w:t>年江苏省科技厅</w:t>
      </w:r>
      <w:r>
        <w:rPr>
          <w:szCs w:val="32"/>
        </w:rPr>
        <w:t>与</w:t>
      </w:r>
      <w:r>
        <w:rPr>
          <w:rFonts w:hint="eastAsia"/>
          <w:szCs w:val="32"/>
        </w:rPr>
        <w:t>英国创新署签署的关于开展区</w:t>
      </w:r>
      <w:r>
        <w:rPr>
          <w:szCs w:val="32"/>
        </w:rPr>
        <w:t>域技术</w:t>
      </w:r>
      <w:r>
        <w:rPr>
          <w:rFonts w:hint="eastAsia"/>
          <w:szCs w:val="32"/>
        </w:rPr>
        <w:t>创新合作的备忘录</w:t>
      </w:r>
      <w:r>
        <w:rPr>
          <w:rFonts w:hint="eastAsia"/>
        </w:rPr>
        <w:t>，</w:t>
      </w:r>
      <w:r>
        <w:rPr>
          <w:rFonts w:hint="eastAsia"/>
        </w:rPr>
        <w:t>为</w:t>
      </w:r>
      <w:r>
        <w:rPr>
          <w:rFonts w:hint="eastAsia"/>
        </w:rPr>
        <w:t>共同推动</w:t>
      </w:r>
      <w:r>
        <w:t>双方</w:t>
      </w:r>
      <w:r>
        <w:rPr>
          <w:rFonts w:hint="eastAsia"/>
        </w:rPr>
        <w:t>创新合作，江苏省科技厅与</w:t>
      </w:r>
      <w:r>
        <w:rPr>
          <w:rFonts w:hint="eastAsia"/>
          <w:szCs w:val="32"/>
        </w:rPr>
        <w:t>英国创新署</w:t>
      </w:r>
      <w:r>
        <w:rPr>
          <w:rFonts w:hint="eastAsia"/>
        </w:rPr>
        <w:t>联合设立</w:t>
      </w:r>
      <w:r>
        <w:t>中国（</w:t>
      </w:r>
      <w:r>
        <w:rPr>
          <w:rFonts w:hint="eastAsia"/>
        </w:rPr>
        <w:t>江苏</w:t>
      </w:r>
      <w:r>
        <w:t>）</w:t>
      </w:r>
      <w:r>
        <w:rPr>
          <w:rFonts w:hint="eastAsia"/>
        </w:rPr>
        <w:t>－</w:t>
      </w:r>
      <w:r>
        <w:t>英国</w:t>
      </w:r>
      <w:r>
        <w:rPr>
          <w:rFonts w:hint="eastAsia"/>
        </w:rPr>
        <w:t>产业</w:t>
      </w:r>
      <w:r>
        <w:t>挑战</w:t>
      </w:r>
      <w:r>
        <w:rPr>
          <w:rFonts w:hint="eastAsia"/>
        </w:rPr>
        <w:t>合作计划，</w:t>
      </w:r>
      <w:r>
        <w:rPr>
          <w:rFonts w:hint="eastAsia"/>
        </w:rPr>
        <w:t>为符合条件的双方</w:t>
      </w:r>
      <w:r>
        <w:rPr>
          <w:rFonts w:hint="eastAsia"/>
        </w:rPr>
        <w:t>实体</w:t>
      </w:r>
      <w:r>
        <w:rPr>
          <w:rFonts w:hint="eastAsia"/>
        </w:rPr>
        <w:t>开展联合研发及产业化合作提供经费支持。双方决定于</w:t>
      </w:r>
      <w:r>
        <w:t>2017</w:t>
      </w:r>
      <w:r>
        <w:rPr>
          <w:rFonts w:hint="eastAsia"/>
        </w:rPr>
        <w:t>年</w:t>
      </w:r>
      <w:r>
        <w:t>3</w:t>
      </w:r>
      <w:r>
        <w:rPr>
          <w:rFonts w:hint="eastAsia"/>
        </w:rPr>
        <w:t>月</w:t>
      </w:r>
      <w:r>
        <w:t>27</w:t>
      </w:r>
      <w:r>
        <w:rPr>
          <w:rFonts w:hint="eastAsia"/>
        </w:rPr>
        <w:t>日</w:t>
      </w:r>
      <w:r>
        <w:rPr>
          <w:rFonts w:hint="eastAsia"/>
        </w:rPr>
        <w:t>开始共同征集</w:t>
      </w:r>
      <w:r>
        <w:t>中国（</w:t>
      </w:r>
      <w:r>
        <w:rPr>
          <w:rFonts w:hint="eastAsia"/>
        </w:rPr>
        <w:t>江苏</w:t>
      </w:r>
      <w:r>
        <w:t>）</w:t>
      </w:r>
      <w:r>
        <w:rPr>
          <w:rFonts w:hint="eastAsia"/>
        </w:rPr>
        <w:t>－</w:t>
      </w:r>
      <w:r>
        <w:t>英国</w:t>
      </w:r>
      <w:r>
        <w:rPr>
          <w:rFonts w:hint="eastAsia"/>
        </w:rPr>
        <w:t>产业</w:t>
      </w:r>
      <w:r>
        <w:t>挑战</w:t>
      </w:r>
      <w:r>
        <w:rPr>
          <w:rFonts w:hint="eastAsia"/>
        </w:rPr>
        <w:t>合作计划合作项目</w:t>
      </w:r>
      <w:r>
        <w:rPr>
          <w:rFonts w:hint="eastAsia"/>
        </w:rPr>
        <w:t>。</w:t>
      </w:r>
    </w:p>
    <w:p w:rsidR="00000000" w:rsidRDefault="00353D9C" w:rsidP="001340CD">
      <w:pPr>
        <w:spacing w:line="590" w:lineRule="exact"/>
        <w:ind w:firstLineChars="200" w:firstLine="630"/>
      </w:pPr>
      <w:r>
        <w:rPr>
          <w:lang w:val="en-US" w:eastAsia="zh-CN"/>
        </w:rPr>
        <w:t>根据《</w:t>
      </w:r>
      <w:r>
        <w:rPr>
          <w:rFonts w:hint="eastAsia"/>
          <w:lang w:val="en-US" w:eastAsia="zh-CN"/>
        </w:rPr>
        <w:t>江苏省科学技术厅</w:t>
      </w:r>
      <w:r>
        <w:rPr>
          <w:rFonts w:hint="eastAsia"/>
          <w:lang w:val="en-US" w:eastAsia="zh-CN"/>
        </w:rPr>
        <w:t xml:space="preserve"> </w:t>
      </w:r>
      <w:r>
        <w:rPr>
          <w:rFonts w:hint="eastAsia"/>
          <w:lang w:val="en-US" w:eastAsia="zh-CN"/>
        </w:rPr>
        <w:t>江苏省财政厅关于组织申报</w:t>
      </w:r>
      <w:r>
        <w:rPr>
          <w:rFonts w:hint="eastAsia"/>
          <w:lang w:val="en-US" w:eastAsia="zh-CN"/>
        </w:rPr>
        <w:t>2017</w:t>
      </w:r>
      <w:r>
        <w:rPr>
          <w:rFonts w:hint="eastAsia"/>
          <w:lang w:val="en-US" w:eastAsia="zh-CN"/>
        </w:rPr>
        <w:t>年度省政策引导类计划（国际科技合作）项目的通知</w:t>
      </w:r>
      <w:r>
        <w:rPr>
          <w:rFonts w:hint="eastAsia"/>
          <w:lang w:val="en-US" w:eastAsia="zh-CN"/>
        </w:rPr>
        <w:t xml:space="preserve"> </w:t>
      </w:r>
      <w:r>
        <w:rPr>
          <w:lang w:val="en-US" w:eastAsia="zh-CN"/>
        </w:rPr>
        <w:t>》</w:t>
      </w:r>
      <w:r>
        <w:rPr>
          <w:lang w:val="en-US" w:eastAsia="zh-CN"/>
        </w:rPr>
        <w:t>（</w:t>
      </w:r>
      <w:r>
        <w:rPr>
          <w:rFonts w:hint="eastAsia"/>
          <w:lang w:val="en-US" w:eastAsia="zh-CN"/>
        </w:rPr>
        <w:t>苏科</w:t>
      </w:r>
      <w:r>
        <w:rPr>
          <w:rFonts w:hint="eastAsia"/>
        </w:rPr>
        <w:t>计发</w:t>
      </w:r>
      <w:r>
        <w:rPr>
          <w:rFonts w:hint="eastAsia"/>
          <w:lang w:val="en-US" w:eastAsia="zh-CN"/>
        </w:rPr>
        <w:t>〔</w:t>
      </w:r>
      <w:r>
        <w:rPr>
          <w:rFonts w:hint="eastAsia"/>
          <w:lang w:val="en-US" w:eastAsia="zh-CN"/>
        </w:rPr>
        <w:t>201</w:t>
      </w:r>
      <w:r>
        <w:rPr>
          <w:lang w:val="en-US" w:eastAsia="zh-CN"/>
        </w:rPr>
        <w:t>7</w:t>
      </w:r>
      <w:r>
        <w:rPr>
          <w:rFonts w:hint="eastAsia"/>
          <w:lang w:val="en-US" w:eastAsia="zh-CN"/>
        </w:rPr>
        <w:t>〕</w:t>
      </w:r>
      <w:r>
        <w:rPr>
          <w:lang w:val="en-US" w:eastAsia="zh-CN"/>
        </w:rPr>
        <w:t>26</w:t>
      </w:r>
      <w:r>
        <w:rPr>
          <w:rFonts w:hint="eastAsia"/>
          <w:lang w:val="en-US" w:eastAsia="zh-CN"/>
        </w:rPr>
        <w:t>号</w:t>
      </w:r>
      <w:r>
        <w:rPr>
          <w:lang w:val="en-US" w:eastAsia="zh-CN"/>
        </w:rPr>
        <w:t>）总体要求，按照省科技厅与英国创新署磋商结果，</w:t>
      </w:r>
      <w:r>
        <w:rPr>
          <w:rFonts w:hint="eastAsia"/>
        </w:rPr>
        <w:t>现将</w:t>
      </w:r>
      <w:r>
        <w:t>中国（</w:t>
      </w:r>
      <w:r>
        <w:rPr>
          <w:rFonts w:hint="eastAsia"/>
        </w:rPr>
        <w:t>江苏</w:t>
      </w:r>
      <w:r>
        <w:t>）</w:t>
      </w:r>
      <w:r>
        <w:rPr>
          <w:rFonts w:hint="eastAsia"/>
        </w:rPr>
        <w:t>－</w:t>
      </w:r>
      <w:r>
        <w:t>英国</w:t>
      </w:r>
      <w:r>
        <w:rPr>
          <w:rFonts w:hint="eastAsia"/>
        </w:rPr>
        <w:t>产业</w:t>
      </w:r>
      <w:r>
        <w:t>挑战</w:t>
      </w:r>
      <w:r>
        <w:rPr>
          <w:rFonts w:hint="eastAsia"/>
        </w:rPr>
        <w:t>合作计划</w:t>
      </w:r>
      <w:r>
        <w:t>合作项目联合征集</w:t>
      </w:r>
      <w:r>
        <w:rPr>
          <w:rFonts w:hint="eastAsia"/>
        </w:rPr>
        <w:t>有关事项通知如下：</w:t>
      </w:r>
    </w:p>
    <w:p w:rsidR="00000000" w:rsidRDefault="00353D9C" w:rsidP="001340CD">
      <w:pPr>
        <w:spacing w:line="590" w:lineRule="exact"/>
        <w:ind w:firstLineChars="200" w:firstLine="630"/>
        <w:rPr>
          <w:rFonts w:ascii="方正黑体_GBK" w:eastAsia="方正黑体_GBK" w:hint="eastAsia"/>
        </w:rPr>
      </w:pPr>
      <w:r>
        <w:rPr>
          <w:rFonts w:ascii="方正黑体_GBK" w:eastAsia="方正黑体_GBK" w:hint="eastAsia"/>
        </w:rPr>
        <w:t>一、项目征集范围及条件</w:t>
      </w:r>
    </w:p>
    <w:p w:rsidR="00000000" w:rsidRDefault="00353D9C" w:rsidP="001340CD">
      <w:pPr>
        <w:spacing w:line="590" w:lineRule="exact"/>
        <w:ind w:firstLineChars="200" w:firstLine="630"/>
        <w:rPr>
          <w:rFonts w:hint="eastAsia"/>
          <w:szCs w:val="32"/>
        </w:rPr>
      </w:pPr>
      <w:r>
        <w:rPr>
          <w:szCs w:val="32"/>
        </w:rPr>
        <w:lastRenderedPageBreak/>
        <w:t>本</w:t>
      </w:r>
      <w:r>
        <w:rPr>
          <w:rFonts w:hint="eastAsia"/>
          <w:szCs w:val="32"/>
        </w:rPr>
        <w:t>计划旨在支持</w:t>
      </w:r>
      <w:r>
        <w:rPr>
          <w:szCs w:val="32"/>
        </w:rPr>
        <w:t>产业化导向</w:t>
      </w:r>
      <w:r>
        <w:rPr>
          <w:rFonts w:hint="eastAsia"/>
          <w:szCs w:val="32"/>
        </w:rPr>
        <w:t>的创新</w:t>
      </w:r>
      <w:r>
        <w:rPr>
          <w:szCs w:val="32"/>
        </w:rPr>
        <w:t>合作</w:t>
      </w:r>
      <w:r>
        <w:rPr>
          <w:rFonts w:hint="eastAsia"/>
          <w:szCs w:val="32"/>
        </w:rPr>
        <w:t>，</w:t>
      </w:r>
      <w:r>
        <w:rPr>
          <w:szCs w:val="32"/>
        </w:rPr>
        <w:t>面向产业发展的机遇与</w:t>
      </w:r>
      <w:r>
        <w:rPr>
          <w:rFonts w:hint="eastAsia"/>
          <w:szCs w:val="32"/>
        </w:rPr>
        <w:t>挑战</w:t>
      </w:r>
      <w:r>
        <w:rPr>
          <w:szCs w:val="32"/>
        </w:rPr>
        <w:t>，</w:t>
      </w:r>
      <w:r>
        <w:rPr>
          <w:rFonts w:hint="eastAsia"/>
          <w:szCs w:val="32"/>
        </w:rPr>
        <w:t>利用双方研发能力，塑造未来市</w:t>
      </w:r>
      <w:r>
        <w:rPr>
          <w:rFonts w:hint="eastAsia"/>
          <w:szCs w:val="32"/>
        </w:rPr>
        <w:t>场，促进中国（江苏）与英国双方经济的增长。</w:t>
      </w:r>
    </w:p>
    <w:p w:rsidR="00000000" w:rsidRDefault="00353D9C" w:rsidP="001340CD">
      <w:pPr>
        <w:spacing w:line="590" w:lineRule="exact"/>
        <w:ind w:firstLineChars="200" w:firstLine="633"/>
        <w:rPr>
          <w:b/>
          <w:bCs/>
        </w:rPr>
      </w:pPr>
      <w:r>
        <w:rPr>
          <w:b/>
          <w:bCs/>
        </w:rPr>
        <w:t>（一）征集</w:t>
      </w:r>
      <w:r>
        <w:rPr>
          <w:rFonts w:hint="eastAsia"/>
          <w:b/>
          <w:bCs/>
        </w:rPr>
        <w:t>领域</w:t>
      </w:r>
    </w:p>
    <w:p w:rsidR="00000000" w:rsidRDefault="00353D9C" w:rsidP="001340CD">
      <w:pPr>
        <w:pStyle w:val="ListParagraph"/>
        <w:widowControl w:val="0"/>
        <w:autoSpaceDE w:val="0"/>
        <w:autoSpaceDN w:val="0"/>
        <w:adjustRightInd w:val="0"/>
        <w:snapToGrid w:val="0"/>
        <w:spacing w:line="590" w:lineRule="exact"/>
        <w:ind w:left="0" w:firstLineChars="200" w:firstLine="630"/>
        <w:contextualSpacing w:val="0"/>
        <w:jc w:val="both"/>
        <w:rPr>
          <w:rFonts w:ascii="Times New Roman" w:eastAsia="方正仿宋_GBK" w:hAnsi="Times New Roman" w:hint="eastAsia"/>
          <w:snapToGrid w:val="0"/>
          <w:sz w:val="32"/>
          <w:szCs w:val="20"/>
          <w:lang w:val="en-US" w:eastAsia="zh-CN"/>
        </w:rPr>
      </w:pPr>
      <w:r>
        <w:rPr>
          <w:rFonts w:eastAsia="方正仿宋_GBK" w:hint="eastAsia"/>
          <w:snapToGrid w:val="0"/>
          <w:sz w:val="32"/>
          <w:szCs w:val="20"/>
          <w:lang w:val="en-US" w:eastAsia="zh-CN"/>
        </w:rPr>
        <w:t xml:space="preserve">1. </w:t>
      </w:r>
      <w:r>
        <w:rPr>
          <w:rFonts w:ascii="Times New Roman" w:eastAsia="方正仿宋_GBK" w:hAnsi="Times New Roman" w:hint="eastAsia"/>
          <w:snapToGrid w:val="0"/>
          <w:sz w:val="32"/>
          <w:szCs w:val="20"/>
          <w:lang w:val="en-US" w:eastAsia="zh-CN"/>
        </w:rPr>
        <w:t>开放领域：来自任意技术、工程、产业领域的企业牵头的优质</w:t>
      </w:r>
      <w:r>
        <w:rPr>
          <w:rFonts w:ascii="Times New Roman" w:eastAsia="方正仿宋_GBK" w:hAnsi="Times New Roman"/>
          <w:snapToGrid w:val="0"/>
          <w:sz w:val="32"/>
          <w:szCs w:val="20"/>
          <w:lang w:val="en-US" w:eastAsia="zh-CN"/>
        </w:rPr>
        <w:t>研发</w:t>
      </w:r>
      <w:r>
        <w:rPr>
          <w:rFonts w:ascii="Times New Roman" w:eastAsia="方正仿宋_GBK" w:hAnsi="Times New Roman" w:hint="eastAsia"/>
          <w:snapToGrid w:val="0"/>
          <w:sz w:val="32"/>
          <w:szCs w:val="20"/>
          <w:lang w:val="en-US" w:eastAsia="zh-CN"/>
        </w:rPr>
        <w:t>项目。</w:t>
      </w:r>
    </w:p>
    <w:p w:rsidR="00000000" w:rsidRDefault="00353D9C" w:rsidP="001340CD">
      <w:pPr>
        <w:pStyle w:val="ListParagraph"/>
        <w:widowControl w:val="0"/>
        <w:autoSpaceDE w:val="0"/>
        <w:autoSpaceDN w:val="0"/>
        <w:adjustRightInd w:val="0"/>
        <w:snapToGrid w:val="0"/>
        <w:spacing w:line="590" w:lineRule="exact"/>
        <w:ind w:left="0" w:firstLineChars="200" w:firstLine="630"/>
        <w:contextualSpacing w:val="0"/>
        <w:jc w:val="both"/>
        <w:rPr>
          <w:rFonts w:ascii="Times New Roman" w:eastAsia="方正仿宋_GBK" w:hAnsi="Times New Roman" w:hint="eastAsia"/>
          <w:snapToGrid w:val="0"/>
          <w:sz w:val="32"/>
          <w:szCs w:val="20"/>
          <w:lang w:val="en-US" w:eastAsia="zh-CN"/>
        </w:rPr>
      </w:pPr>
      <w:r>
        <w:rPr>
          <w:rFonts w:ascii="Times New Roman" w:eastAsia="方正仿宋_GBK" w:hAnsi="Times New Roman"/>
          <w:snapToGrid w:val="0"/>
          <w:sz w:val="32"/>
          <w:szCs w:val="20"/>
          <w:lang w:val="en-US" w:eastAsia="zh-CN"/>
        </w:rPr>
        <w:t xml:space="preserve">2. </w:t>
      </w:r>
      <w:r>
        <w:rPr>
          <w:rFonts w:ascii="Times New Roman" w:eastAsia="方正仿宋_GBK" w:hAnsi="Times New Roman" w:hint="eastAsia"/>
          <w:snapToGrid w:val="0"/>
          <w:sz w:val="32"/>
          <w:szCs w:val="20"/>
          <w:lang w:val="en-US" w:eastAsia="zh-CN"/>
        </w:rPr>
        <w:t>基础</w:t>
      </w:r>
      <w:r>
        <w:rPr>
          <w:rFonts w:ascii="Times New Roman" w:eastAsia="方正仿宋_GBK" w:hAnsi="Times New Roman" w:hint="eastAsia"/>
          <w:snapToGrid w:val="0"/>
          <w:sz w:val="32"/>
          <w:szCs w:val="20"/>
          <w:lang w:val="en-US" w:eastAsia="zh-CN"/>
        </w:rPr>
        <w:t>设施系统：</w:t>
      </w:r>
      <w:r>
        <w:rPr>
          <w:rFonts w:ascii="Times New Roman" w:eastAsia="方正仿宋_GBK" w:hAnsi="Times New Roman"/>
          <w:snapToGrid w:val="0"/>
          <w:sz w:val="32"/>
          <w:szCs w:val="20"/>
          <w:lang w:val="en-US" w:eastAsia="zh-CN"/>
        </w:rPr>
        <w:t>主要</w:t>
      </w:r>
      <w:r>
        <w:rPr>
          <w:rFonts w:ascii="Times New Roman" w:eastAsia="方正仿宋_GBK" w:hAnsi="Times New Roman" w:hint="eastAsia"/>
          <w:snapToGrid w:val="0"/>
          <w:sz w:val="32"/>
          <w:szCs w:val="20"/>
          <w:lang w:val="en-US" w:eastAsia="zh-CN"/>
        </w:rPr>
        <w:t>聚焦智能、一体化的未来基础设施建设，注重数字、智能技术的应用，包括城市系统、能源系统、交通系统及系统间互联，致力于打造高效可靠的基础设施。</w:t>
      </w:r>
    </w:p>
    <w:p w:rsidR="00000000" w:rsidRDefault="00353D9C" w:rsidP="001340CD">
      <w:pPr>
        <w:spacing w:line="590" w:lineRule="exact"/>
        <w:ind w:firstLineChars="200" w:firstLine="633"/>
        <w:rPr>
          <w:b/>
          <w:bCs/>
        </w:rPr>
      </w:pPr>
      <w:r>
        <w:rPr>
          <w:b/>
          <w:bCs/>
        </w:rPr>
        <w:t>（二）</w:t>
      </w:r>
      <w:r>
        <w:rPr>
          <w:rFonts w:hint="eastAsia"/>
          <w:b/>
          <w:bCs/>
        </w:rPr>
        <w:t>项目基本条件</w:t>
      </w:r>
    </w:p>
    <w:p w:rsidR="00000000" w:rsidRDefault="00353D9C" w:rsidP="001340CD">
      <w:pPr>
        <w:adjustRightInd w:val="0"/>
        <w:spacing w:line="590" w:lineRule="exact"/>
        <w:ind w:firstLineChars="200" w:firstLine="630"/>
        <w:rPr>
          <w:szCs w:val="32"/>
        </w:rPr>
      </w:pPr>
      <w:r>
        <w:rPr>
          <w:rFonts w:hint="eastAsia"/>
        </w:rPr>
        <w:t xml:space="preserve">1. </w:t>
      </w:r>
      <w:r>
        <w:rPr>
          <w:rFonts w:hint="eastAsia"/>
          <w:szCs w:val="32"/>
        </w:rPr>
        <w:t>合作项目必须由双方企业牵头申请。如</w:t>
      </w:r>
      <w:r>
        <w:rPr>
          <w:szCs w:val="32"/>
        </w:rPr>
        <w:t>项目需要，</w:t>
      </w:r>
      <w:r>
        <w:rPr>
          <w:rFonts w:hint="eastAsia"/>
          <w:szCs w:val="32"/>
        </w:rPr>
        <w:t>双方其他企业、大学和研究机构可作为项目参与方</w:t>
      </w:r>
      <w:r>
        <w:rPr>
          <w:szCs w:val="32"/>
        </w:rPr>
        <w:t>加入</w:t>
      </w:r>
      <w:r>
        <w:rPr>
          <w:rFonts w:hint="eastAsia"/>
          <w:szCs w:val="32"/>
        </w:rPr>
        <w:t>。</w:t>
      </w:r>
    </w:p>
    <w:p w:rsidR="00000000" w:rsidRDefault="00353D9C" w:rsidP="001340CD">
      <w:pPr>
        <w:pStyle w:val="ac"/>
        <w:autoSpaceDE w:val="0"/>
        <w:autoSpaceDN w:val="0"/>
        <w:adjustRightInd w:val="0"/>
        <w:spacing w:line="590" w:lineRule="exact"/>
        <w:ind w:left="0" w:firstLineChars="200" w:firstLine="630"/>
        <w:rPr>
          <w:rFonts w:eastAsia="方正仿宋_GBK"/>
          <w:sz w:val="32"/>
          <w:szCs w:val="32"/>
          <w:lang w:eastAsia="zh-CN"/>
        </w:rPr>
      </w:pPr>
      <w:r>
        <w:rPr>
          <w:rFonts w:eastAsia="方正仿宋_GBK" w:hint="eastAsia"/>
          <w:snapToGrid w:val="0"/>
          <w:sz w:val="32"/>
          <w:szCs w:val="20"/>
          <w:lang w:val="en-US" w:eastAsia="zh-CN"/>
        </w:rPr>
        <w:t xml:space="preserve">2. </w:t>
      </w:r>
      <w:r>
        <w:rPr>
          <w:rFonts w:eastAsia="方正仿宋_GBK" w:hint="eastAsia"/>
          <w:sz w:val="32"/>
          <w:szCs w:val="32"/>
          <w:lang w:eastAsia="zh-CN"/>
        </w:rPr>
        <w:t>合作项目应体现双方所做贡献及所获利益的平衡，且对双方均具有重要意义。</w:t>
      </w:r>
    </w:p>
    <w:p w:rsidR="00000000" w:rsidRDefault="00353D9C" w:rsidP="001340CD">
      <w:pPr>
        <w:pStyle w:val="ac"/>
        <w:autoSpaceDE w:val="0"/>
        <w:autoSpaceDN w:val="0"/>
        <w:adjustRightInd w:val="0"/>
        <w:spacing w:line="590" w:lineRule="exact"/>
        <w:ind w:left="0" w:firstLineChars="200" w:firstLine="630"/>
        <w:rPr>
          <w:rFonts w:eastAsia="方正仿宋_GBK" w:hint="eastAsia"/>
          <w:snapToGrid w:val="0"/>
          <w:sz w:val="32"/>
          <w:szCs w:val="20"/>
          <w:lang w:val="en-US" w:eastAsia="zh-CN"/>
        </w:rPr>
      </w:pPr>
      <w:r>
        <w:rPr>
          <w:rFonts w:eastAsia="方正仿宋_GBK"/>
          <w:sz w:val="32"/>
          <w:szCs w:val="32"/>
          <w:lang w:eastAsia="zh-CN"/>
        </w:rPr>
        <w:t xml:space="preserve">3. </w:t>
      </w:r>
      <w:r>
        <w:rPr>
          <w:rFonts w:eastAsia="方正仿宋_GBK"/>
          <w:sz w:val="32"/>
          <w:szCs w:val="32"/>
          <w:lang w:eastAsia="zh-CN"/>
        </w:rPr>
        <w:t>合作</w:t>
      </w:r>
      <w:r>
        <w:rPr>
          <w:rFonts w:eastAsia="方正仿宋_GBK" w:hint="eastAsia"/>
          <w:sz w:val="32"/>
          <w:szCs w:val="32"/>
          <w:lang w:eastAsia="zh-CN"/>
        </w:rPr>
        <w:t>项目必须体现创新性，</w:t>
      </w:r>
      <w:r>
        <w:rPr>
          <w:rFonts w:eastAsia="方正仿宋_GBK" w:hint="eastAsia"/>
          <w:snapToGrid w:val="0"/>
          <w:sz w:val="32"/>
          <w:szCs w:val="20"/>
          <w:lang w:val="en-US" w:eastAsia="zh-CN"/>
        </w:rPr>
        <w:t>专注新产品</w:t>
      </w:r>
      <w:r>
        <w:rPr>
          <w:rFonts w:eastAsia="方正仿宋_GBK"/>
          <w:snapToGrid w:val="0"/>
          <w:sz w:val="32"/>
          <w:szCs w:val="20"/>
          <w:lang w:val="en-US" w:eastAsia="zh-CN"/>
        </w:rPr>
        <w:t>、</w:t>
      </w:r>
      <w:r>
        <w:rPr>
          <w:rFonts w:eastAsia="方正仿宋_GBK" w:hint="eastAsia"/>
          <w:snapToGrid w:val="0"/>
          <w:sz w:val="32"/>
          <w:szCs w:val="20"/>
          <w:lang w:val="en-US" w:eastAsia="zh-CN"/>
        </w:rPr>
        <w:t>新工艺研发</w:t>
      </w:r>
      <w:r>
        <w:rPr>
          <w:rFonts w:eastAsia="方正仿宋_GBK"/>
          <w:snapToGrid w:val="0"/>
          <w:sz w:val="32"/>
          <w:szCs w:val="20"/>
          <w:lang w:val="en-US" w:eastAsia="zh-CN"/>
        </w:rPr>
        <w:t>及服务提升，或</w:t>
      </w:r>
      <w:r>
        <w:rPr>
          <w:rFonts w:eastAsia="方正仿宋_GBK" w:hint="eastAsia"/>
          <w:sz w:val="32"/>
          <w:szCs w:val="32"/>
          <w:lang w:eastAsia="zh-CN"/>
        </w:rPr>
        <w:t>解决基础设施</w:t>
      </w:r>
      <w:r>
        <w:rPr>
          <w:rFonts w:eastAsia="方正仿宋_GBK"/>
          <w:sz w:val="32"/>
          <w:szCs w:val="32"/>
          <w:lang w:eastAsia="zh-CN"/>
        </w:rPr>
        <w:t>系统等方面</w:t>
      </w:r>
      <w:r>
        <w:rPr>
          <w:rFonts w:eastAsia="方正仿宋_GBK" w:hint="eastAsia"/>
          <w:sz w:val="32"/>
          <w:szCs w:val="32"/>
          <w:lang w:eastAsia="zh-CN"/>
        </w:rPr>
        <w:t>的</w:t>
      </w:r>
      <w:r>
        <w:rPr>
          <w:rFonts w:eastAsia="方正仿宋_GBK"/>
          <w:sz w:val="32"/>
          <w:szCs w:val="32"/>
          <w:lang w:eastAsia="zh-CN"/>
        </w:rPr>
        <w:t>现实</w:t>
      </w:r>
      <w:r>
        <w:rPr>
          <w:rFonts w:eastAsia="方正仿宋_GBK" w:hint="eastAsia"/>
          <w:snapToGrid w:val="0"/>
          <w:sz w:val="32"/>
          <w:szCs w:val="20"/>
          <w:lang w:val="en-US" w:eastAsia="zh-CN"/>
        </w:rPr>
        <w:t>问题</w:t>
      </w:r>
      <w:r>
        <w:rPr>
          <w:rFonts w:eastAsia="方正仿宋_GBK" w:hint="eastAsia"/>
          <w:bCs/>
          <w:snapToGrid w:val="0"/>
          <w:sz w:val="32"/>
          <w:szCs w:val="20"/>
          <w:lang w:val="en-US" w:eastAsia="zh-CN"/>
        </w:rPr>
        <w:t>，并有明确的产业化、商业化目标</w:t>
      </w:r>
      <w:r>
        <w:rPr>
          <w:rFonts w:eastAsia="方正仿宋_GBK" w:hint="eastAsia"/>
          <w:snapToGrid w:val="0"/>
          <w:sz w:val="32"/>
          <w:szCs w:val="20"/>
          <w:lang w:val="en-US" w:eastAsia="zh-CN"/>
        </w:rPr>
        <w:t>。</w:t>
      </w:r>
    </w:p>
    <w:p w:rsidR="00000000" w:rsidRDefault="00353D9C" w:rsidP="001340CD">
      <w:pPr>
        <w:spacing w:line="590" w:lineRule="exact"/>
        <w:ind w:firstLineChars="200" w:firstLine="630"/>
      </w:pPr>
      <w:r>
        <w:rPr>
          <w:rFonts w:hint="eastAsia"/>
        </w:rPr>
        <w:t>具体要求见附件：《</w:t>
      </w:r>
      <w:r>
        <w:t>中国（</w:t>
      </w:r>
      <w:r>
        <w:rPr>
          <w:rFonts w:hint="eastAsia"/>
        </w:rPr>
        <w:t>江苏</w:t>
      </w:r>
      <w:r>
        <w:t>）</w:t>
      </w:r>
      <w:r>
        <w:rPr>
          <w:rFonts w:hint="eastAsia"/>
        </w:rPr>
        <w:t>－</w:t>
      </w:r>
      <w:r>
        <w:t>英国</w:t>
      </w:r>
      <w:r>
        <w:rPr>
          <w:rFonts w:hint="eastAsia"/>
        </w:rPr>
        <w:t>产业</w:t>
      </w:r>
      <w:r>
        <w:t>挑战</w:t>
      </w:r>
      <w:r>
        <w:rPr>
          <w:rFonts w:hint="eastAsia"/>
        </w:rPr>
        <w:t>合作计划合作</w:t>
      </w:r>
      <w:r>
        <w:rPr>
          <w:rFonts w:hint="eastAsia"/>
        </w:rPr>
        <w:t>项目</w:t>
      </w:r>
      <w:r>
        <w:rPr>
          <w:rFonts w:hint="eastAsia"/>
        </w:rPr>
        <w:t>联合</w:t>
      </w:r>
      <w:r>
        <w:rPr>
          <w:rFonts w:hint="eastAsia"/>
        </w:rPr>
        <w:t>征集</w:t>
      </w:r>
      <w:r>
        <w:rPr>
          <w:rFonts w:hint="eastAsia"/>
        </w:rPr>
        <w:t>通知</w:t>
      </w:r>
      <w:r>
        <w:rPr>
          <w:rFonts w:hint="eastAsia"/>
        </w:rPr>
        <w:t>》。</w:t>
      </w:r>
    </w:p>
    <w:p w:rsidR="00000000" w:rsidRDefault="00353D9C" w:rsidP="001340CD">
      <w:pPr>
        <w:spacing w:line="590" w:lineRule="exact"/>
        <w:ind w:firstLineChars="200" w:firstLine="630"/>
        <w:rPr>
          <w:rFonts w:ascii="方正黑体_GBK" w:eastAsia="方正黑体_GBK" w:hint="eastAsia"/>
        </w:rPr>
      </w:pPr>
      <w:r>
        <w:rPr>
          <w:rFonts w:ascii="方正黑体_GBK" w:eastAsia="方正黑体_GBK" w:hint="eastAsia"/>
        </w:rPr>
        <w:t>二、具体组织方式</w:t>
      </w:r>
    </w:p>
    <w:p w:rsidR="00000000" w:rsidRDefault="00353D9C" w:rsidP="001340CD">
      <w:pPr>
        <w:spacing w:line="590" w:lineRule="exact"/>
        <w:ind w:firstLineChars="200" w:firstLine="630"/>
      </w:pPr>
      <w:r>
        <w:t>1</w:t>
      </w:r>
      <w:r>
        <w:rPr>
          <w:rFonts w:hint="eastAsia"/>
        </w:rPr>
        <w:t xml:space="preserve">. </w:t>
      </w:r>
      <w:r>
        <w:rPr>
          <w:rFonts w:hint="eastAsia"/>
        </w:rPr>
        <w:t>本次合作项目的</w:t>
      </w:r>
      <w:r>
        <w:t>联合</w:t>
      </w:r>
      <w:r>
        <w:rPr>
          <w:rFonts w:hint="eastAsia"/>
        </w:rPr>
        <w:t>征集采取自主申报、共同申请方式。</w:t>
      </w:r>
      <w:r>
        <w:t>单方申请不予受理。</w:t>
      </w:r>
    </w:p>
    <w:p w:rsidR="00000000" w:rsidRDefault="00353D9C" w:rsidP="001340CD">
      <w:pPr>
        <w:spacing w:line="590" w:lineRule="exact"/>
        <w:ind w:firstLineChars="200" w:firstLine="630"/>
      </w:pPr>
      <w:r>
        <w:rPr>
          <w:rFonts w:hint="eastAsia"/>
        </w:rPr>
        <w:lastRenderedPageBreak/>
        <w:t>2</w:t>
      </w:r>
      <w:r>
        <w:rPr>
          <w:rFonts w:hint="eastAsia"/>
        </w:rPr>
        <w:t xml:space="preserve">. </w:t>
      </w:r>
      <w:r>
        <w:t>本次</w:t>
      </w:r>
      <w:r>
        <w:rPr>
          <w:rFonts w:hint="eastAsia"/>
        </w:rPr>
        <w:t>合作项目的</w:t>
      </w:r>
      <w:r>
        <w:t>联合</w:t>
      </w:r>
      <w:r>
        <w:rPr>
          <w:rFonts w:hint="eastAsia"/>
        </w:rPr>
        <w:t>征集</w:t>
      </w:r>
      <w:r>
        <w:t>从</w:t>
      </w:r>
      <w:r>
        <w:t>2017</w:t>
      </w:r>
      <w:r>
        <w:t>年</w:t>
      </w:r>
      <w:r>
        <w:t>3</w:t>
      </w:r>
      <w:r>
        <w:t>月</w:t>
      </w:r>
      <w:r>
        <w:t>27</w:t>
      </w:r>
      <w:r>
        <w:t>日开始，</w:t>
      </w:r>
      <w:r>
        <w:t>6</w:t>
      </w:r>
      <w:r>
        <w:t>月</w:t>
      </w:r>
      <w:r>
        <w:t>28</w:t>
      </w:r>
      <w:r>
        <w:t>日</w:t>
      </w:r>
      <w:r>
        <w:t>12</w:t>
      </w:r>
      <w:r>
        <w:t>时结束。江苏省科技计划管理信息系统于</w:t>
      </w:r>
      <w:r>
        <w:t>6</w:t>
      </w:r>
      <w:r>
        <w:t>月</w:t>
      </w:r>
      <w:r>
        <w:t>8</w:t>
      </w:r>
      <w:r>
        <w:t>日开通，正式接受江苏企业网上申报；在此之前请有关企业做好项目</w:t>
      </w:r>
      <w:r>
        <w:rPr>
          <w:rFonts w:hint="eastAsia"/>
        </w:rPr>
        <w:t>对接</w:t>
      </w:r>
      <w:r>
        <w:t>与申请准备工作。英方申报具体安排根据英国创新署通知执行。</w:t>
      </w:r>
    </w:p>
    <w:p w:rsidR="00000000" w:rsidRDefault="00353D9C" w:rsidP="001340CD">
      <w:pPr>
        <w:spacing w:line="590" w:lineRule="exact"/>
        <w:ind w:firstLineChars="200" w:firstLine="630"/>
        <w:rPr>
          <w:rFonts w:hint="eastAsia"/>
        </w:rPr>
      </w:pPr>
      <w:r>
        <w:t xml:space="preserve">3. </w:t>
      </w:r>
      <w:r>
        <w:t>江苏申报单位与英方达成合作申报意向后，及时填写</w:t>
      </w:r>
      <w:r>
        <w:rPr>
          <w:rFonts w:hint="eastAsia"/>
        </w:rPr>
        <w:t>《</w:t>
      </w:r>
      <w:r>
        <w:t>中国（</w:t>
      </w:r>
      <w:r>
        <w:rPr>
          <w:rFonts w:hint="eastAsia"/>
        </w:rPr>
        <w:t>江苏</w:t>
      </w:r>
      <w:r>
        <w:t>）</w:t>
      </w:r>
      <w:r>
        <w:rPr>
          <w:rFonts w:hint="eastAsia"/>
        </w:rPr>
        <w:t>－</w:t>
      </w:r>
      <w:r>
        <w:t>英国</w:t>
      </w:r>
      <w:r>
        <w:rPr>
          <w:rFonts w:hint="eastAsia"/>
        </w:rPr>
        <w:t>产业</w:t>
      </w:r>
      <w:r>
        <w:t>挑战合作</w:t>
      </w:r>
      <w:r>
        <w:rPr>
          <w:rFonts w:hint="eastAsia"/>
        </w:rPr>
        <w:t>项目</w:t>
      </w:r>
      <w:r>
        <w:t>申报意向</w:t>
      </w:r>
      <w:r>
        <w:rPr>
          <w:rFonts w:hint="eastAsia"/>
        </w:rPr>
        <w:t>表》</w:t>
      </w:r>
      <w:r>
        <w:t>，报送省科技厅</w:t>
      </w:r>
      <w:r>
        <w:rPr>
          <w:rFonts w:hint="eastAsia"/>
        </w:rPr>
        <w:t>下属</w:t>
      </w:r>
      <w:r>
        <w:t>的</w:t>
      </w:r>
      <w:r>
        <w:rPr>
          <w:rFonts w:hint="eastAsia"/>
        </w:rPr>
        <w:t>省跨国技术转移</w:t>
      </w:r>
      <w:r>
        <w:rPr>
          <w:rFonts w:hint="eastAsia"/>
        </w:rPr>
        <w:t>中心。</w:t>
      </w:r>
      <w:r>
        <w:rPr>
          <w:rFonts w:hint="eastAsia"/>
        </w:rPr>
        <w:t xml:space="preserve"> </w:t>
      </w:r>
    </w:p>
    <w:p w:rsidR="00000000" w:rsidRDefault="00353D9C" w:rsidP="001340CD">
      <w:pPr>
        <w:spacing w:line="590" w:lineRule="exact"/>
        <w:ind w:firstLineChars="200" w:firstLine="630"/>
      </w:pPr>
      <w:r>
        <w:rPr>
          <w:rFonts w:hint="eastAsia"/>
        </w:rPr>
        <w:t>4</w:t>
      </w:r>
      <w:r>
        <w:rPr>
          <w:rFonts w:hint="eastAsia"/>
        </w:rPr>
        <w:t xml:space="preserve">. </w:t>
      </w:r>
      <w:r>
        <w:rPr>
          <w:rFonts w:hint="eastAsia"/>
        </w:rPr>
        <w:t>省跨国技术转移中心</w:t>
      </w:r>
      <w:r>
        <w:t>可</w:t>
      </w:r>
      <w:r>
        <w:rPr>
          <w:rFonts w:hint="eastAsia"/>
        </w:rPr>
        <w:t>帮助</w:t>
      </w:r>
      <w:r>
        <w:rPr>
          <w:rFonts w:hint="eastAsia"/>
        </w:rPr>
        <w:t>有明确需求的</w:t>
      </w:r>
      <w:r>
        <w:rPr>
          <w:rFonts w:hint="eastAsia"/>
        </w:rPr>
        <w:t>双方</w:t>
      </w:r>
      <w:r>
        <w:rPr>
          <w:rFonts w:hint="eastAsia"/>
        </w:rPr>
        <w:t>实体</w:t>
      </w:r>
      <w:r>
        <w:rPr>
          <w:rFonts w:hint="eastAsia"/>
        </w:rPr>
        <w:t>寻找合作伙伴，对接具体合作项目。</w:t>
      </w:r>
      <w:r>
        <w:t>有需求的企业</w:t>
      </w:r>
      <w:r>
        <w:rPr>
          <w:rFonts w:hint="eastAsia"/>
        </w:rPr>
        <w:t>请填写《江苏企业对</w:t>
      </w:r>
      <w:r>
        <w:t>英国</w:t>
      </w:r>
      <w:r>
        <w:rPr>
          <w:rFonts w:hint="eastAsia"/>
        </w:rPr>
        <w:t>合作需求信息表》。</w:t>
      </w:r>
      <w:r>
        <w:t>合作</w:t>
      </w:r>
      <w:r>
        <w:rPr>
          <w:rFonts w:hint="eastAsia"/>
        </w:rPr>
        <w:t>项目</w:t>
      </w:r>
      <w:r>
        <w:t>申报意向</w:t>
      </w:r>
      <w:r>
        <w:rPr>
          <w:rFonts w:hint="eastAsia"/>
        </w:rPr>
        <w:t>表</w:t>
      </w:r>
      <w:r>
        <w:t>、</w:t>
      </w:r>
      <w:r>
        <w:rPr>
          <w:rFonts w:hint="eastAsia"/>
        </w:rPr>
        <w:t>合作需求信息表可在省跨国技术转移中心网站</w:t>
      </w:r>
      <w:r>
        <w:t>英国</w:t>
      </w:r>
      <w:r>
        <w:rPr>
          <w:rFonts w:hint="eastAsia"/>
        </w:rPr>
        <w:t>合作专区</w:t>
      </w:r>
      <w:r>
        <w:rPr>
          <w:rFonts w:hint="eastAsia"/>
        </w:rPr>
        <w:t>查询并下载</w:t>
      </w:r>
      <w:r>
        <w:t>（网</w:t>
      </w:r>
      <w:r>
        <w:t>址</w:t>
      </w:r>
      <w:r>
        <w:rPr>
          <w:rFonts w:hint="eastAsia"/>
        </w:rPr>
        <w:t>：</w:t>
      </w:r>
      <w:hyperlink r:id="rId7" w:history="1">
        <w:r>
          <w:rPr>
            <w:rStyle w:val="ab"/>
            <w:rFonts w:hint="eastAsia"/>
            <w:color w:val="auto"/>
            <w:u w:val="none"/>
          </w:rPr>
          <w:t>www.jittc.org</w:t>
        </w:r>
        <w:r>
          <w:rPr>
            <w:rStyle w:val="ab"/>
            <w:rFonts w:hint="eastAsia"/>
            <w:color w:val="auto"/>
            <w:u w:val="none"/>
          </w:rPr>
          <w:t>）</w:t>
        </w:r>
      </w:hyperlink>
      <w:r>
        <w:t>。</w:t>
      </w:r>
    </w:p>
    <w:p w:rsidR="00000000" w:rsidRDefault="00353D9C" w:rsidP="001340CD">
      <w:pPr>
        <w:spacing w:line="590" w:lineRule="exact"/>
        <w:ind w:firstLineChars="200" w:firstLine="630"/>
      </w:pPr>
      <w:r>
        <w:t xml:space="preserve">5. </w:t>
      </w:r>
      <w:r>
        <w:rPr>
          <w:rFonts w:ascii="方正仿宋_GBK" w:hint="eastAsia"/>
          <w:color w:val="000000"/>
          <w:spacing w:val="-4"/>
        </w:rPr>
        <w:t>此类项目省资助经费每项不超过</w:t>
      </w:r>
      <w:r>
        <w:rPr>
          <w:color w:val="000000"/>
          <w:spacing w:val="-4"/>
        </w:rPr>
        <w:t>100</w:t>
      </w:r>
      <w:r>
        <w:rPr>
          <w:color w:val="000000"/>
          <w:spacing w:val="-4"/>
        </w:rPr>
        <w:t>万</w:t>
      </w:r>
      <w:r>
        <w:rPr>
          <w:rFonts w:hint="eastAsia"/>
        </w:rPr>
        <w:t>元。原则上企</w:t>
      </w:r>
      <w:r>
        <w:rPr>
          <w:color w:val="000000"/>
          <w:spacing w:val="-4"/>
        </w:rPr>
        <w:t>业自筹经费与省资助经费比例不低于</w:t>
      </w:r>
      <w:r>
        <w:rPr>
          <w:color w:val="000000"/>
          <w:spacing w:val="-4"/>
        </w:rPr>
        <w:t>2:1</w:t>
      </w:r>
      <w:r>
        <w:rPr>
          <w:rFonts w:ascii="方正仿宋_GBK" w:hint="eastAsia"/>
          <w:color w:val="000000"/>
          <w:spacing w:val="-4"/>
        </w:rPr>
        <w:t>。</w:t>
      </w:r>
    </w:p>
    <w:p w:rsidR="00000000" w:rsidRDefault="00353D9C" w:rsidP="001340CD">
      <w:pPr>
        <w:spacing w:line="590" w:lineRule="exact"/>
        <w:ind w:firstLineChars="200" w:firstLine="630"/>
        <w:rPr>
          <w:rFonts w:ascii="方正黑体_GBK" w:eastAsia="方正黑体_GBK" w:hint="eastAsia"/>
        </w:rPr>
      </w:pPr>
      <w:r>
        <w:rPr>
          <w:rFonts w:ascii="方正黑体_GBK" w:eastAsia="方正黑体_GBK" w:hint="eastAsia"/>
        </w:rPr>
        <w:t>三、</w:t>
      </w:r>
      <w:r>
        <w:rPr>
          <w:rFonts w:ascii="方正黑体_GBK" w:eastAsia="方正黑体_GBK" w:hint="eastAsia"/>
        </w:rPr>
        <w:t>有关要求</w:t>
      </w:r>
    </w:p>
    <w:p w:rsidR="00000000" w:rsidRDefault="00353D9C" w:rsidP="001340CD">
      <w:pPr>
        <w:spacing w:line="590" w:lineRule="exact"/>
        <w:ind w:firstLineChars="200" w:firstLine="614"/>
        <w:rPr>
          <w:rFonts w:ascii="方正仿宋_GBK" w:hint="eastAsia"/>
          <w:color w:val="000000"/>
          <w:spacing w:val="-4"/>
        </w:rPr>
      </w:pPr>
      <w:r>
        <w:rPr>
          <w:color w:val="000000"/>
          <w:spacing w:val="-4"/>
        </w:rPr>
        <w:t>1</w:t>
      </w:r>
      <w:r>
        <w:rPr>
          <w:rFonts w:ascii="方正仿宋_GBK" w:hint="eastAsia"/>
          <w:color w:val="000000"/>
          <w:spacing w:val="-4"/>
        </w:rPr>
        <w:t xml:space="preserve">. </w:t>
      </w:r>
      <w:r>
        <w:rPr>
          <w:rFonts w:ascii="方正仿宋_GBK" w:hint="eastAsia"/>
          <w:color w:val="000000"/>
          <w:spacing w:val="-4"/>
        </w:rPr>
        <w:t>境内外合作双方应具有良好的</w:t>
      </w:r>
      <w:r>
        <w:rPr>
          <w:rFonts w:ascii="方正仿宋_GBK" w:hint="eastAsia"/>
          <w:color w:val="000000"/>
          <w:spacing w:val="-4"/>
        </w:rPr>
        <w:t>交流</w:t>
      </w:r>
      <w:r>
        <w:rPr>
          <w:rFonts w:ascii="方正仿宋_GBK" w:hint="eastAsia"/>
          <w:color w:val="000000"/>
          <w:spacing w:val="-4"/>
        </w:rPr>
        <w:t>合作基础，并就合作项目已签署</w:t>
      </w:r>
      <w:r>
        <w:rPr>
          <w:rFonts w:ascii="方正仿宋_GBK" w:hint="eastAsia"/>
          <w:color w:val="000000"/>
          <w:spacing w:val="-4"/>
        </w:rPr>
        <w:t>合作协议或合作意向等项目合作文件，合作双方在</w:t>
      </w:r>
      <w:r>
        <w:rPr>
          <w:rFonts w:ascii="方正仿宋_GBK" w:hint="eastAsia"/>
          <w:color w:val="000000"/>
          <w:spacing w:val="-4"/>
        </w:rPr>
        <w:t>合作文件</w:t>
      </w:r>
      <w:r>
        <w:rPr>
          <w:rFonts w:ascii="方正仿宋_GBK" w:hint="eastAsia"/>
          <w:color w:val="000000"/>
          <w:spacing w:val="-4"/>
        </w:rPr>
        <w:t>中应明确各自在合作中的职责和分工；合作</w:t>
      </w:r>
      <w:r>
        <w:rPr>
          <w:rFonts w:ascii="方正仿宋_GBK" w:hint="eastAsia"/>
          <w:color w:val="000000"/>
          <w:spacing w:val="-4"/>
        </w:rPr>
        <w:t>文件</w:t>
      </w:r>
      <w:r>
        <w:rPr>
          <w:rFonts w:ascii="方正仿宋_GBK" w:hint="eastAsia"/>
          <w:color w:val="000000"/>
          <w:spacing w:val="-4"/>
        </w:rPr>
        <w:t>中必须包括知识产权</w:t>
      </w:r>
      <w:r>
        <w:rPr>
          <w:rFonts w:ascii="方正仿宋_GBK" w:hint="eastAsia"/>
          <w:color w:val="000000"/>
          <w:spacing w:val="-4"/>
        </w:rPr>
        <w:t>专门</w:t>
      </w:r>
      <w:r>
        <w:rPr>
          <w:rFonts w:ascii="方正仿宋_GBK" w:hint="eastAsia"/>
          <w:color w:val="000000"/>
          <w:spacing w:val="-4"/>
        </w:rPr>
        <w:t>条款。</w:t>
      </w:r>
      <w:r>
        <w:rPr>
          <w:rFonts w:ascii="方正仿宋_GBK" w:hint="eastAsia"/>
          <w:color w:val="000000"/>
          <w:spacing w:val="-4"/>
        </w:rPr>
        <w:t>中方参与单位之间也需签署合作协议。</w:t>
      </w:r>
    </w:p>
    <w:p w:rsidR="00000000" w:rsidRDefault="00353D9C" w:rsidP="001340CD">
      <w:pPr>
        <w:spacing w:line="590" w:lineRule="exact"/>
        <w:ind w:firstLineChars="200" w:firstLine="630"/>
      </w:pPr>
      <w:r>
        <w:t>2</w:t>
      </w:r>
      <w:r>
        <w:rPr>
          <w:rFonts w:hint="eastAsia"/>
        </w:rPr>
        <w:t>．项目申报单位及项目负责人要出具信用承诺，</w:t>
      </w:r>
      <w:r>
        <w:rPr>
          <w:rFonts w:cs="方正仿宋_GBK"/>
          <w:color w:val="000000"/>
        </w:rPr>
        <w:t>项目申报书经项目负责人和参与人员签字确认后方可报送。</w:t>
      </w:r>
      <w:r>
        <w:rPr>
          <w:rFonts w:cs="方正仿宋_GBK" w:hint="eastAsia"/>
          <w:color w:val="000000"/>
        </w:rPr>
        <w:t>同时</w:t>
      </w:r>
      <w:r>
        <w:rPr>
          <w:rFonts w:ascii="方正仿宋_GBK" w:hint="eastAsia"/>
          <w:color w:val="000000"/>
          <w:spacing w:val="-4"/>
        </w:rPr>
        <w:t>项目预算应合理真实，申报单位承诺的自筹资金必须足额到位，不得以</w:t>
      </w:r>
      <w:r>
        <w:rPr>
          <w:rFonts w:ascii="方正仿宋_GBK" w:hint="eastAsia"/>
          <w:color w:val="000000"/>
          <w:spacing w:val="-4"/>
        </w:rPr>
        <w:t>其</w:t>
      </w:r>
      <w:r>
        <w:rPr>
          <w:rFonts w:ascii="方正仿宋_GBK" w:hint="eastAsia"/>
          <w:color w:val="000000"/>
          <w:spacing w:val="-4"/>
        </w:rPr>
        <w:lastRenderedPageBreak/>
        <w:t>他</w:t>
      </w:r>
      <w:r>
        <w:rPr>
          <w:rFonts w:ascii="方正仿宋_GBK" w:hint="eastAsia"/>
          <w:color w:val="000000"/>
          <w:spacing w:val="-4"/>
        </w:rPr>
        <w:t>政府资助资金作为企业自筹资金来源</w:t>
      </w:r>
      <w:r>
        <w:rPr>
          <w:rFonts w:cs="方正仿宋_GBK" w:hint="eastAsia"/>
          <w:color w:val="000000"/>
        </w:rPr>
        <w:t>。</w:t>
      </w:r>
      <w:r>
        <w:rPr>
          <w:rFonts w:hint="eastAsia"/>
        </w:rPr>
        <w:t>各项目主管部门要按照通知要求，认真做好项目申报组织工作，对申报单位资格条件、申报材料完整性与真实性、项目是否符合计划定位要求，是否存在不良信用记录等方面进</w:t>
      </w:r>
      <w:r>
        <w:rPr>
          <w:rFonts w:hint="eastAsia"/>
        </w:rPr>
        <w:t>行认真审核，并出具信用承诺。</w:t>
      </w:r>
    </w:p>
    <w:p w:rsidR="00000000" w:rsidRDefault="00353D9C" w:rsidP="001340CD">
      <w:pPr>
        <w:spacing w:line="590" w:lineRule="exact"/>
        <w:ind w:firstLineChars="200" w:firstLine="614"/>
        <w:rPr>
          <w:rFonts w:ascii="方正仿宋_GBK" w:hint="eastAsia"/>
          <w:color w:val="000000"/>
          <w:spacing w:val="-4"/>
        </w:rPr>
      </w:pPr>
      <w:r>
        <w:rPr>
          <w:color w:val="000000"/>
          <w:spacing w:val="-4"/>
        </w:rPr>
        <w:t xml:space="preserve">3. </w:t>
      </w:r>
      <w:r>
        <w:rPr>
          <w:rFonts w:ascii="方正仿宋_GBK" w:hint="eastAsia"/>
          <w:color w:val="000000"/>
          <w:spacing w:val="-4"/>
        </w:rPr>
        <w:t>有省</w:t>
      </w:r>
      <w:r>
        <w:rPr>
          <w:rFonts w:ascii="方正仿宋_GBK" w:hint="eastAsia"/>
          <w:color w:val="000000"/>
          <w:spacing w:val="-4"/>
        </w:rPr>
        <w:t>政策引导类计划（国际科技合作）及省</w:t>
      </w:r>
      <w:r>
        <w:rPr>
          <w:rFonts w:ascii="方正仿宋_GBK" w:hint="eastAsia"/>
          <w:color w:val="000000"/>
          <w:spacing w:val="-4"/>
        </w:rPr>
        <w:t>国际</w:t>
      </w:r>
      <w:r>
        <w:rPr>
          <w:rFonts w:ascii="方正仿宋_GBK" w:hint="eastAsia"/>
          <w:color w:val="000000"/>
          <w:spacing w:val="-4"/>
        </w:rPr>
        <w:t>科技</w:t>
      </w:r>
      <w:r>
        <w:rPr>
          <w:rFonts w:ascii="方正仿宋_GBK" w:hint="eastAsia"/>
          <w:color w:val="000000"/>
          <w:spacing w:val="-4"/>
        </w:rPr>
        <w:t>合作</w:t>
      </w:r>
      <w:r>
        <w:rPr>
          <w:rFonts w:ascii="方正仿宋_GBK" w:hint="eastAsia"/>
          <w:color w:val="000000"/>
          <w:spacing w:val="-4"/>
        </w:rPr>
        <w:t>计划在研项目的企业不</w:t>
      </w:r>
      <w:r>
        <w:rPr>
          <w:rFonts w:ascii="方正仿宋_GBK" w:hint="eastAsia"/>
          <w:color w:val="000000"/>
          <w:spacing w:val="-4"/>
        </w:rPr>
        <w:t>得</w:t>
      </w:r>
      <w:r>
        <w:rPr>
          <w:rFonts w:ascii="方正仿宋_GBK" w:hint="eastAsia"/>
          <w:color w:val="000000"/>
          <w:spacing w:val="-4"/>
        </w:rPr>
        <w:t>再申报本</w:t>
      </w:r>
      <w:r>
        <w:rPr>
          <w:rFonts w:ascii="方正仿宋_GBK" w:hint="eastAsia"/>
          <w:color w:val="000000"/>
          <w:spacing w:val="-4"/>
        </w:rPr>
        <w:t>合作计划</w:t>
      </w:r>
      <w:r>
        <w:rPr>
          <w:rFonts w:ascii="方正仿宋_GBK" w:hint="eastAsia"/>
          <w:color w:val="000000"/>
          <w:spacing w:val="-4"/>
        </w:rPr>
        <w:t>项目</w:t>
      </w:r>
      <w:r>
        <w:rPr>
          <w:rFonts w:ascii="Simsun" w:hAnsi="Simsun"/>
          <w:color w:val="333333"/>
          <w:sz w:val="24"/>
          <w:szCs w:val="24"/>
          <w:shd w:val="clear" w:color="auto" w:fill="FFFFFF"/>
        </w:rPr>
        <w:t>。</w:t>
      </w:r>
      <w:r>
        <w:rPr>
          <w:rFonts w:ascii="方正仿宋_GBK" w:hint="eastAsia"/>
          <w:color w:val="000000"/>
          <w:spacing w:val="-4"/>
        </w:rPr>
        <w:t>一个企业限报一个项目。同一单位以及关联单位不得将内容相同或相近的研发项目同时申报不同省科技计</w:t>
      </w:r>
      <w:r>
        <w:rPr>
          <w:rFonts w:ascii="方正仿宋_GBK" w:hint="eastAsia"/>
          <w:color w:val="000000"/>
          <w:spacing w:val="-4"/>
        </w:rPr>
        <w:t>划。</w:t>
      </w:r>
      <w:r>
        <w:rPr>
          <w:rFonts w:ascii="方正仿宋_GBK" w:hint="eastAsia"/>
          <w:color w:val="000000"/>
          <w:spacing w:val="-4"/>
        </w:rPr>
        <w:t>在本年度</w:t>
      </w:r>
      <w:r>
        <w:rPr>
          <w:rFonts w:ascii="方正仿宋_GBK" w:hint="eastAsia"/>
          <w:color w:val="000000"/>
          <w:spacing w:val="-4"/>
        </w:rPr>
        <w:t>省</w:t>
      </w:r>
      <w:r>
        <w:rPr>
          <w:rFonts w:ascii="方正仿宋_GBK" w:hint="eastAsia"/>
          <w:color w:val="000000"/>
          <w:spacing w:val="-4"/>
        </w:rPr>
        <w:t>政策引导类计划（国际科技合作）项目申报中，</w:t>
      </w:r>
      <w:r>
        <w:rPr>
          <w:rFonts w:ascii="方正仿宋_GBK" w:hint="eastAsia"/>
          <w:color w:val="000000"/>
          <w:spacing w:val="-4"/>
        </w:rPr>
        <w:t>同一项目负责人限报一个项目，同时作为项目骨干最多可再参与申报一个项目，在研项目负责人不得牵头申报项目，项目骨干的申报项目和在研项目总数不超过</w:t>
      </w:r>
      <w:r>
        <w:rPr>
          <w:color w:val="000000"/>
          <w:spacing w:val="-4"/>
        </w:rPr>
        <w:t>2</w:t>
      </w:r>
      <w:r>
        <w:rPr>
          <w:rFonts w:ascii="方正仿宋_GBK" w:hint="eastAsia"/>
          <w:color w:val="000000"/>
          <w:spacing w:val="-4"/>
        </w:rPr>
        <w:t>个。重复申报的，将取消评审资格</w:t>
      </w:r>
      <w:r>
        <w:rPr>
          <w:rFonts w:ascii="方正仿宋_GBK" w:hint="eastAsia"/>
          <w:color w:val="000000"/>
          <w:spacing w:val="-4"/>
        </w:rPr>
        <w:t>。有不良信用记录的单位和个人，不得申报本</w:t>
      </w:r>
      <w:r>
        <w:rPr>
          <w:rFonts w:ascii="方正仿宋_GBK" w:hint="eastAsia"/>
          <w:color w:val="000000"/>
          <w:spacing w:val="-4"/>
        </w:rPr>
        <w:t>合作</w:t>
      </w:r>
      <w:r>
        <w:rPr>
          <w:rFonts w:ascii="方正仿宋_GBK" w:hint="eastAsia"/>
          <w:color w:val="000000"/>
          <w:spacing w:val="-4"/>
        </w:rPr>
        <w:t>计划项目。</w:t>
      </w:r>
    </w:p>
    <w:p w:rsidR="00000000" w:rsidRDefault="00353D9C" w:rsidP="001340CD">
      <w:pPr>
        <w:adjustRightInd w:val="0"/>
        <w:spacing w:line="590" w:lineRule="exact"/>
        <w:ind w:firstLineChars="200" w:firstLine="614"/>
        <w:rPr>
          <w:rFonts w:ascii="方正仿宋_GBK" w:hint="eastAsia"/>
          <w:color w:val="000000"/>
          <w:spacing w:val="-4"/>
        </w:rPr>
      </w:pPr>
      <w:r>
        <w:rPr>
          <w:color w:val="000000"/>
          <w:spacing w:val="-4"/>
        </w:rPr>
        <w:t>4</w:t>
      </w:r>
      <w:r>
        <w:rPr>
          <w:rFonts w:ascii="方正仿宋_GBK" w:hint="eastAsia"/>
          <w:color w:val="000000"/>
          <w:spacing w:val="-4"/>
        </w:rPr>
        <w:t>．</w:t>
      </w:r>
      <w:r>
        <w:rPr>
          <w:kern w:val="2"/>
        </w:rPr>
        <w:t>严</w:t>
      </w:r>
      <w:r>
        <w:rPr>
          <w:kern w:val="2"/>
        </w:rPr>
        <w:t>格落实省科技厅《关于进一步加强省科技计划项目申报审核工作的通知》（苏科计函〔</w:t>
      </w:r>
      <w:r>
        <w:rPr>
          <w:kern w:val="2"/>
        </w:rPr>
        <w:t>2017</w:t>
      </w:r>
      <w:r>
        <w:rPr>
          <w:kern w:val="2"/>
        </w:rPr>
        <w:t>〕</w:t>
      </w:r>
      <w:r>
        <w:rPr>
          <w:kern w:val="2"/>
        </w:rPr>
        <w:t>7</w:t>
      </w:r>
      <w:r>
        <w:rPr>
          <w:kern w:val="2"/>
        </w:rPr>
        <w:t>号，详见省科技厅网站）要求，项目负责人要切实强化项目申报的直接责任，如实填写项目申报材料，严禁剽窃他人成果等科研不端行为；项目申报单位要切实</w:t>
      </w:r>
      <w:r>
        <w:rPr>
          <w:rFonts w:hint="eastAsia"/>
          <w:kern w:val="2"/>
        </w:rPr>
        <w:t>履行申报主体责任，对申报材料的真实性、合法性和有效性负责，</w:t>
      </w:r>
      <w:r>
        <w:rPr>
          <w:kern w:val="2"/>
        </w:rPr>
        <w:t>严禁</w:t>
      </w:r>
      <w:r>
        <w:rPr>
          <w:rFonts w:hint="eastAsia"/>
          <w:kern w:val="2"/>
        </w:rPr>
        <w:t>提供虚假材料、</w:t>
      </w:r>
      <w:r>
        <w:rPr>
          <w:kern w:val="2"/>
        </w:rPr>
        <w:t>虚报项目</w:t>
      </w:r>
      <w:r>
        <w:rPr>
          <w:rFonts w:hint="eastAsia"/>
          <w:kern w:val="2"/>
        </w:rPr>
        <w:t>内容</w:t>
      </w:r>
      <w:r>
        <w:rPr>
          <w:kern w:val="2"/>
        </w:rPr>
        <w:t>、虚增项目投</w:t>
      </w:r>
      <w:r>
        <w:rPr>
          <w:rFonts w:hint="eastAsia"/>
          <w:kern w:val="2"/>
        </w:rPr>
        <w:t>资</w:t>
      </w:r>
      <w:r>
        <w:rPr>
          <w:kern w:val="2"/>
        </w:rPr>
        <w:t>等行为；基层项目主管部门要切实强化审核责任，对申报材料内容进行严格把关，严禁审核走过场、流于形式。对于违反要求弄虚作假的，将按照相关规定严肃处理。</w:t>
      </w:r>
    </w:p>
    <w:p w:rsidR="00000000" w:rsidRDefault="00353D9C" w:rsidP="001340CD">
      <w:pPr>
        <w:spacing w:line="590" w:lineRule="exact"/>
        <w:ind w:firstLineChars="200" w:firstLine="614"/>
        <w:rPr>
          <w:rFonts w:ascii="黑体" w:eastAsia="黑体" w:hint="eastAsia"/>
          <w:color w:val="000000"/>
          <w:spacing w:val="-4"/>
        </w:rPr>
      </w:pPr>
      <w:r>
        <w:rPr>
          <w:rFonts w:ascii="黑体" w:eastAsia="黑体" w:hint="eastAsia"/>
          <w:color w:val="000000"/>
          <w:spacing w:val="-4"/>
        </w:rPr>
        <w:lastRenderedPageBreak/>
        <w:t>四、</w:t>
      </w:r>
      <w:r>
        <w:rPr>
          <w:rFonts w:ascii="黑体" w:eastAsia="黑体" w:hint="eastAsia"/>
          <w:color w:val="000000"/>
          <w:spacing w:val="-4"/>
        </w:rPr>
        <w:t>材料报送</w:t>
      </w:r>
    </w:p>
    <w:p w:rsidR="00000000" w:rsidRDefault="00353D9C" w:rsidP="001340CD">
      <w:pPr>
        <w:spacing w:line="590" w:lineRule="exact"/>
        <w:ind w:firstLineChars="200" w:firstLine="614"/>
        <w:rPr>
          <w:rFonts w:ascii="方正仿宋_GBK" w:hint="eastAsia"/>
          <w:color w:val="000000"/>
          <w:spacing w:val="-4"/>
        </w:rPr>
      </w:pPr>
      <w:r>
        <w:rPr>
          <w:color w:val="000000"/>
          <w:spacing w:val="-4"/>
        </w:rPr>
        <w:t xml:space="preserve">1. </w:t>
      </w:r>
      <w:r>
        <w:rPr>
          <w:rFonts w:ascii="方正仿宋_GBK" w:hint="eastAsia"/>
          <w:color w:val="000000"/>
          <w:spacing w:val="-4"/>
        </w:rPr>
        <w:t>申报材料统一用</w:t>
      </w:r>
      <w:r>
        <w:rPr>
          <w:color w:val="000000"/>
          <w:spacing w:val="-4"/>
        </w:rPr>
        <w:t>A4</w:t>
      </w:r>
      <w:r>
        <w:rPr>
          <w:rFonts w:ascii="方正仿宋_GBK" w:hint="eastAsia"/>
          <w:color w:val="000000"/>
          <w:spacing w:val="-4"/>
        </w:rPr>
        <w:t>纸打印，按封面、项目信息表、项目申报书、合作协议及其他佐证材料等顺序装订成册，一式五份（纸</w:t>
      </w:r>
      <w:r>
        <w:rPr>
          <w:rFonts w:ascii="方正仿宋_GBK" w:hint="eastAsia"/>
          <w:color w:val="000000"/>
          <w:spacing w:val="-4"/>
        </w:rPr>
        <w:t>质封面，平装订）。相关佐证材料统一由项目主管部门审核并填写《项目附件审查表》</w:t>
      </w:r>
      <w:r>
        <w:rPr>
          <w:rFonts w:ascii="方正仿宋_GBK" w:hint="eastAsia"/>
          <w:color w:val="000000"/>
          <w:spacing w:val="-4"/>
        </w:rPr>
        <w:t>。</w:t>
      </w:r>
      <w:r>
        <w:rPr>
          <w:rFonts w:ascii="方正仿宋_GBK" w:hint="eastAsia"/>
          <w:bCs/>
          <w:color w:val="000000"/>
          <w:spacing w:val="-4"/>
        </w:rPr>
        <w:t>合作协议等</w:t>
      </w:r>
      <w:r>
        <w:rPr>
          <w:rFonts w:ascii="方正仿宋_GBK" w:hint="eastAsia"/>
          <w:bCs/>
          <w:color w:val="000000"/>
          <w:spacing w:val="-4"/>
        </w:rPr>
        <w:t>部分</w:t>
      </w:r>
      <w:r>
        <w:rPr>
          <w:rFonts w:ascii="方正仿宋_GBK" w:hint="eastAsia"/>
          <w:color w:val="000000"/>
          <w:spacing w:val="-4"/>
        </w:rPr>
        <w:t>附件还需按</w:t>
      </w:r>
      <w:r>
        <w:rPr>
          <w:rFonts w:ascii="方正仿宋_GBK" w:hint="eastAsia"/>
          <w:color w:val="000000"/>
          <w:spacing w:val="-4"/>
        </w:rPr>
        <w:t>申报书中具体</w:t>
      </w:r>
      <w:r>
        <w:rPr>
          <w:rFonts w:ascii="方正仿宋_GBK" w:hint="eastAsia"/>
          <w:color w:val="000000"/>
          <w:spacing w:val="-4"/>
        </w:rPr>
        <w:t>要求</w:t>
      </w:r>
      <w:r>
        <w:rPr>
          <w:rFonts w:ascii="方正仿宋_GBK" w:hint="eastAsia"/>
          <w:color w:val="000000"/>
          <w:spacing w:val="-4"/>
        </w:rPr>
        <w:t>在网上填报系统上传。</w:t>
      </w:r>
    </w:p>
    <w:p w:rsidR="00000000" w:rsidRDefault="00353D9C" w:rsidP="001340CD">
      <w:pPr>
        <w:spacing w:line="590" w:lineRule="exact"/>
        <w:ind w:firstLineChars="200" w:firstLine="614"/>
        <w:rPr>
          <w:rFonts w:ascii="方正仿宋_GBK" w:hint="eastAsia"/>
          <w:color w:val="000000"/>
          <w:spacing w:val="-4"/>
        </w:rPr>
      </w:pPr>
      <w:r>
        <w:rPr>
          <w:color w:val="000000"/>
          <w:spacing w:val="-4"/>
        </w:rPr>
        <w:t>2.</w:t>
      </w:r>
      <w:r>
        <w:rPr>
          <w:rFonts w:ascii="方正仿宋_GBK" w:hint="eastAsia"/>
          <w:color w:val="000000"/>
          <w:spacing w:val="-4"/>
        </w:rPr>
        <w:t xml:space="preserve"> </w:t>
      </w:r>
      <w:r>
        <w:rPr>
          <w:rFonts w:ascii="方正仿宋_GBK" w:hint="eastAsia"/>
          <w:color w:val="000000"/>
          <w:spacing w:val="-4"/>
        </w:rPr>
        <w:t>申报材料需同时在江苏省科技计划管理信息系统进行网上报送，网址：</w:t>
      </w:r>
      <w:r>
        <w:rPr>
          <w:color w:val="000000"/>
          <w:spacing w:val="-4"/>
        </w:rPr>
        <w:t>http://www.jskjjh.gov.cn</w:t>
      </w:r>
      <w:r>
        <w:rPr>
          <w:rFonts w:ascii="方正仿宋_GBK" w:hint="eastAsia"/>
          <w:color w:val="000000"/>
          <w:spacing w:val="-4"/>
        </w:rPr>
        <w:t>。本通知及项目申报书样式均可在网上下载。项目申报材料经主管部门网上确认提交后，一律不予退回重报。除另附材料外，申报材料纸质版须与网上系统提交最终版一致。</w:t>
      </w:r>
    </w:p>
    <w:p w:rsidR="00000000" w:rsidRDefault="00353D9C" w:rsidP="001340CD">
      <w:pPr>
        <w:spacing w:line="590" w:lineRule="exact"/>
        <w:ind w:firstLineChars="200" w:firstLine="614"/>
        <w:rPr>
          <w:rFonts w:ascii="方正仿宋_GBK" w:hint="eastAsia"/>
          <w:color w:val="000000"/>
          <w:spacing w:val="-4"/>
        </w:rPr>
      </w:pPr>
      <w:r>
        <w:rPr>
          <w:color w:val="000000"/>
          <w:spacing w:val="-4"/>
        </w:rPr>
        <w:t xml:space="preserve">3. </w:t>
      </w:r>
      <w:r>
        <w:rPr>
          <w:rFonts w:ascii="方正仿宋_GBK" w:hint="eastAsia"/>
          <w:color w:val="000000"/>
          <w:spacing w:val="-4"/>
        </w:rPr>
        <w:t>各</w:t>
      </w:r>
      <w:r>
        <w:rPr>
          <w:rFonts w:ascii="方正仿宋_GBK" w:hint="eastAsia"/>
          <w:color w:val="000000"/>
          <w:spacing w:val="-4"/>
        </w:rPr>
        <w:t>项目主管部</w:t>
      </w:r>
      <w:r>
        <w:rPr>
          <w:rFonts w:hint="eastAsia"/>
        </w:rPr>
        <w:t>门</w:t>
      </w:r>
      <w:r>
        <w:t>2017</w:t>
      </w:r>
      <w:r>
        <w:t>年</w:t>
      </w:r>
      <w:r>
        <w:t>6</w:t>
      </w:r>
      <w:r>
        <w:t>月</w:t>
      </w:r>
      <w:r>
        <w:t>28</w:t>
      </w:r>
      <w:r>
        <w:t>日</w:t>
      </w:r>
      <w:r>
        <w:t>12</w:t>
      </w:r>
      <w:r>
        <w:t>时前完成网上审核及推荐提交，</w:t>
      </w:r>
      <w:r>
        <w:t>6</w:t>
      </w:r>
      <w:r>
        <w:t>月</w:t>
      </w:r>
      <w:r>
        <w:t>30</w:t>
      </w:r>
      <w:r>
        <w:t>日前</w:t>
      </w:r>
      <w:r>
        <w:rPr>
          <w:rFonts w:ascii="方正仿宋_GBK" w:hint="eastAsia"/>
          <w:color w:val="000000"/>
          <w:spacing w:val="-4"/>
        </w:rPr>
        <w:t>统一将汇总表（纸质一式两份）</w:t>
      </w:r>
      <w:r>
        <w:rPr>
          <w:rFonts w:ascii="方正仿宋_GBK" w:hint="eastAsia"/>
          <w:color w:val="000000"/>
          <w:spacing w:val="-4"/>
        </w:rPr>
        <w:t>及</w:t>
      </w:r>
      <w:r>
        <w:rPr>
          <w:rFonts w:ascii="方正仿宋_GBK" w:hint="eastAsia"/>
          <w:color w:val="000000"/>
          <w:spacing w:val="-4"/>
        </w:rPr>
        <w:t>项目申报材料报送至江苏省科技计划项目受理服务中心</w:t>
      </w:r>
      <w:r>
        <w:rPr>
          <w:rFonts w:ascii="方正仿宋_GBK" w:hint="eastAsia"/>
          <w:color w:val="000000"/>
          <w:spacing w:val="-4"/>
        </w:rPr>
        <w:t>（</w:t>
      </w:r>
      <w:r>
        <w:rPr>
          <w:rFonts w:ascii="方正仿宋_GBK" w:hint="eastAsia"/>
          <w:color w:val="000000"/>
          <w:spacing w:val="-4"/>
        </w:rPr>
        <w:t>地址：</w:t>
      </w:r>
      <w:r>
        <w:rPr>
          <w:rFonts w:hint="eastAsia"/>
        </w:rPr>
        <w:t>南京市龙蟠路</w:t>
      </w:r>
      <w:r>
        <w:t>175</w:t>
      </w:r>
      <w:r>
        <w:rPr>
          <w:rFonts w:hint="eastAsia"/>
        </w:rPr>
        <w:t>号江苏省生产力促进中心</w:t>
      </w:r>
      <w:r>
        <w:rPr>
          <w:rFonts w:hint="eastAsia"/>
        </w:rPr>
        <w:t>一楼</w:t>
      </w:r>
      <w:r>
        <w:rPr>
          <w:rFonts w:hint="eastAsia"/>
        </w:rPr>
        <w:t>，</w:t>
      </w:r>
      <w:r>
        <w:t>联系人：胡伟伟，</w:t>
      </w:r>
      <w:r>
        <w:rPr>
          <w:rFonts w:hint="eastAsia"/>
        </w:rPr>
        <w:t>电话：</w:t>
      </w:r>
      <w:r>
        <w:t>025-85485926</w:t>
      </w:r>
      <w:r>
        <w:rPr>
          <w:rFonts w:ascii="方正仿宋_GBK" w:hint="eastAsia"/>
          <w:color w:val="000000"/>
          <w:spacing w:val="-4"/>
        </w:rPr>
        <w:t>）</w:t>
      </w:r>
      <w:r>
        <w:rPr>
          <w:rFonts w:ascii="方正仿宋_GBK" w:hint="eastAsia"/>
          <w:color w:val="000000"/>
          <w:spacing w:val="-4"/>
        </w:rPr>
        <w:t>。</w:t>
      </w:r>
    </w:p>
    <w:p w:rsidR="00000000" w:rsidRDefault="00353D9C" w:rsidP="001340CD">
      <w:pPr>
        <w:spacing w:line="590" w:lineRule="exact"/>
        <w:ind w:firstLineChars="200" w:firstLine="630"/>
        <w:rPr>
          <w:rFonts w:ascii="方正黑体_GBK" w:eastAsia="方正黑体_GBK" w:hint="eastAsia"/>
        </w:rPr>
      </w:pPr>
      <w:r>
        <w:rPr>
          <w:rFonts w:ascii="方正黑体_GBK" w:eastAsia="方正黑体_GBK" w:hint="eastAsia"/>
        </w:rPr>
        <w:t>五</w:t>
      </w:r>
      <w:r>
        <w:rPr>
          <w:rFonts w:ascii="方正黑体_GBK" w:eastAsia="方正黑体_GBK" w:hint="eastAsia"/>
        </w:rPr>
        <w:t>、</w:t>
      </w:r>
      <w:r>
        <w:rPr>
          <w:rFonts w:ascii="方正黑体_GBK" w:eastAsia="方正黑体_GBK" w:hint="eastAsia"/>
        </w:rPr>
        <w:t>联合征集工作</w:t>
      </w:r>
      <w:r>
        <w:rPr>
          <w:rFonts w:ascii="方正黑体_GBK" w:eastAsia="方正黑体_GBK" w:hint="eastAsia"/>
        </w:rPr>
        <w:t>联系方式</w:t>
      </w:r>
    </w:p>
    <w:p w:rsidR="00000000" w:rsidRDefault="00353D9C" w:rsidP="001340CD">
      <w:pPr>
        <w:spacing w:line="590" w:lineRule="exact"/>
        <w:ind w:firstLineChars="200" w:firstLine="630"/>
        <w:rPr>
          <w:rFonts w:hint="eastAsia"/>
          <w:bCs/>
        </w:rPr>
      </w:pPr>
      <w:r>
        <w:rPr>
          <w:bCs/>
        </w:rPr>
        <w:t>1</w:t>
      </w:r>
      <w:r>
        <w:rPr>
          <w:rFonts w:hint="eastAsia"/>
          <w:bCs/>
        </w:rPr>
        <w:t xml:space="preserve">. </w:t>
      </w:r>
      <w:r>
        <w:rPr>
          <w:bCs/>
        </w:rPr>
        <w:t>江苏方面</w:t>
      </w:r>
    </w:p>
    <w:p w:rsidR="00000000" w:rsidRDefault="00353D9C" w:rsidP="001340CD">
      <w:pPr>
        <w:spacing w:line="590" w:lineRule="exact"/>
        <w:ind w:firstLineChars="200" w:firstLine="630"/>
        <w:rPr>
          <w:rFonts w:hint="eastAsia"/>
          <w:b/>
        </w:rPr>
      </w:pPr>
      <w:r>
        <w:t>（</w:t>
      </w:r>
      <w:r>
        <w:t>1</w:t>
      </w:r>
      <w:r>
        <w:t>）省跨国技术转移中心</w:t>
      </w:r>
      <w:r>
        <w:t xml:space="preserve">  </w:t>
      </w:r>
      <w:r>
        <w:t>黄岑</w:t>
      </w:r>
      <w:r>
        <w:t xml:space="preserve"> </w:t>
      </w:r>
    </w:p>
    <w:p w:rsidR="00000000" w:rsidRDefault="00353D9C" w:rsidP="001340CD">
      <w:pPr>
        <w:spacing w:line="590" w:lineRule="exact"/>
        <w:ind w:firstLineChars="200" w:firstLine="630"/>
      </w:pPr>
      <w:r>
        <w:t>（项目对接及征集服务）</w:t>
      </w:r>
    </w:p>
    <w:p w:rsidR="00000000" w:rsidRDefault="00353D9C" w:rsidP="001340CD">
      <w:pPr>
        <w:spacing w:line="590" w:lineRule="exact"/>
        <w:ind w:firstLineChars="200" w:firstLine="630"/>
        <w:rPr>
          <w:rFonts w:hint="eastAsia"/>
        </w:rPr>
      </w:pPr>
      <w:r>
        <w:t>电话：</w:t>
      </w:r>
      <w:r>
        <w:t>025-</w:t>
      </w:r>
      <w:r>
        <w:rPr>
          <w:szCs w:val="32"/>
        </w:rPr>
        <w:t xml:space="preserve">85485890  </w:t>
      </w:r>
      <w:r>
        <w:t>传真：</w:t>
      </w:r>
      <w:r>
        <w:t>025-85413153</w:t>
      </w:r>
    </w:p>
    <w:p w:rsidR="00000000" w:rsidRDefault="00353D9C" w:rsidP="001340CD">
      <w:pPr>
        <w:spacing w:line="590" w:lineRule="exact"/>
        <w:ind w:firstLineChars="200" w:firstLine="630"/>
      </w:pPr>
      <w:r>
        <w:t>电子邮件：</w:t>
      </w:r>
      <w:r>
        <w:rPr>
          <w:szCs w:val="32"/>
        </w:rPr>
        <w:t xml:space="preserve"> prisca.cen@hotmail.com</w:t>
      </w:r>
    </w:p>
    <w:p w:rsidR="00000000" w:rsidRDefault="00353D9C" w:rsidP="001340CD">
      <w:pPr>
        <w:spacing w:line="590" w:lineRule="exact"/>
        <w:ind w:firstLineChars="200" w:firstLine="630"/>
        <w:rPr>
          <w:rFonts w:hint="eastAsia"/>
        </w:rPr>
      </w:pPr>
      <w:r>
        <w:lastRenderedPageBreak/>
        <w:t>（</w:t>
      </w:r>
      <w:r>
        <w:t>2</w:t>
      </w:r>
      <w:r>
        <w:t>）省科技厅国际合作处</w:t>
      </w:r>
      <w:r>
        <w:t xml:space="preserve"> </w:t>
      </w:r>
      <w:r>
        <w:t xml:space="preserve"> </w:t>
      </w:r>
      <w:r>
        <w:t>吴三毛</w:t>
      </w:r>
      <w:r>
        <w:t xml:space="preserve">  </w:t>
      </w:r>
    </w:p>
    <w:p w:rsidR="00000000" w:rsidRDefault="00353D9C" w:rsidP="001340CD">
      <w:pPr>
        <w:spacing w:line="590" w:lineRule="exact"/>
        <w:ind w:firstLineChars="200" w:firstLine="630"/>
      </w:pPr>
      <w:r>
        <w:t>（政策咨询）</w:t>
      </w:r>
    </w:p>
    <w:p w:rsidR="00000000" w:rsidRDefault="00353D9C" w:rsidP="001340CD">
      <w:pPr>
        <w:spacing w:line="590" w:lineRule="exact"/>
        <w:ind w:firstLineChars="200" w:firstLine="630"/>
      </w:pPr>
      <w:r>
        <w:t>电话：</w:t>
      </w:r>
      <w:r>
        <w:t xml:space="preserve">025-58708856   </w:t>
      </w:r>
      <w:r>
        <w:t>传真：</w:t>
      </w:r>
      <w:r>
        <w:t>025-57714182</w:t>
      </w:r>
    </w:p>
    <w:p w:rsidR="00000000" w:rsidRDefault="00353D9C" w:rsidP="001340CD">
      <w:pPr>
        <w:spacing w:line="590" w:lineRule="exact"/>
        <w:ind w:firstLineChars="200" w:firstLine="630"/>
      </w:pPr>
      <w:r>
        <w:t>电子邮件：</w:t>
      </w:r>
      <w:r>
        <w:t>wusm@jstd.gov.cn</w:t>
      </w:r>
    </w:p>
    <w:p w:rsidR="00000000" w:rsidRDefault="00353D9C" w:rsidP="001340CD">
      <w:pPr>
        <w:spacing w:line="590" w:lineRule="exact"/>
        <w:ind w:firstLineChars="200" w:firstLine="630"/>
        <w:rPr>
          <w:rFonts w:hint="eastAsia"/>
          <w:bCs/>
        </w:rPr>
      </w:pPr>
      <w:r>
        <w:rPr>
          <w:bCs/>
        </w:rPr>
        <w:t>2</w:t>
      </w:r>
      <w:r>
        <w:rPr>
          <w:rFonts w:hint="eastAsia"/>
          <w:bCs/>
        </w:rPr>
        <w:t>．</w:t>
      </w:r>
      <w:r>
        <w:rPr>
          <w:bCs/>
        </w:rPr>
        <w:t>英国方面</w:t>
      </w:r>
    </w:p>
    <w:p w:rsidR="00000000" w:rsidRDefault="00353D9C" w:rsidP="001340CD">
      <w:pPr>
        <w:spacing w:line="590" w:lineRule="exact"/>
        <w:ind w:firstLineChars="200" w:firstLine="630"/>
      </w:pPr>
      <w:r>
        <w:t>英国创新署</w:t>
      </w:r>
    </w:p>
    <w:p w:rsidR="00000000" w:rsidRDefault="00353D9C" w:rsidP="001340CD">
      <w:pPr>
        <w:spacing w:line="590" w:lineRule="exact"/>
        <w:ind w:firstLineChars="200" w:firstLine="630"/>
      </w:pPr>
      <w:r>
        <w:t>电话：</w:t>
      </w:r>
      <w:r>
        <w:t>+44</w:t>
      </w:r>
      <w:r>
        <w:t>（</w:t>
      </w:r>
      <w:r>
        <w:rPr>
          <w:rFonts w:cs="Arial"/>
        </w:rPr>
        <w:t>0</w:t>
      </w:r>
      <w:r>
        <w:rPr>
          <w:rFonts w:cs="Arial"/>
        </w:rPr>
        <w:t>）</w:t>
      </w:r>
      <w:r>
        <w:rPr>
          <w:rFonts w:cs="Arial"/>
        </w:rPr>
        <w:t>300 321 4357</w:t>
      </w:r>
    </w:p>
    <w:p w:rsidR="00000000" w:rsidRDefault="00353D9C" w:rsidP="001340CD">
      <w:pPr>
        <w:spacing w:line="590" w:lineRule="exact"/>
        <w:ind w:firstLineChars="200" w:firstLine="630"/>
      </w:pPr>
      <w:r>
        <w:rPr>
          <w:rFonts w:hint="eastAsia"/>
        </w:rPr>
        <w:t>邮箱：</w:t>
      </w:r>
      <w:r>
        <w:rPr>
          <w:szCs w:val="32"/>
        </w:rPr>
        <w:t>support@innovateuk.gov.uk</w:t>
      </w:r>
    </w:p>
    <w:p w:rsidR="00000000" w:rsidRDefault="00353D9C" w:rsidP="001340CD">
      <w:pPr>
        <w:spacing w:line="590" w:lineRule="exact"/>
        <w:ind w:firstLineChars="200" w:firstLine="630"/>
        <w:rPr>
          <w:rFonts w:hint="eastAsia"/>
          <w:color w:val="0000FF"/>
        </w:rPr>
      </w:pPr>
    </w:p>
    <w:p w:rsidR="00000000" w:rsidRDefault="00353D9C" w:rsidP="001340CD">
      <w:pPr>
        <w:spacing w:line="590" w:lineRule="exact"/>
        <w:ind w:left="50" w:firstLineChars="200" w:firstLine="630"/>
        <w:rPr>
          <w:rFonts w:hint="eastAsia"/>
        </w:rPr>
      </w:pPr>
      <w:r>
        <w:rPr>
          <w:rFonts w:hint="eastAsia"/>
        </w:rPr>
        <w:t>附件：</w:t>
      </w:r>
      <w:r>
        <w:t>《中国（</w:t>
      </w:r>
      <w:r>
        <w:rPr>
          <w:rFonts w:hint="eastAsia"/>
        </w:rPr>
        <w:t>江苏</w:t>
      </w:r>
      <w:r>
        <w:t>）</w:t>
      </w:r>
      <w:r>
        <w:rPr>
          <w:rFonts w:hint="eastAsia"/>
        </w:rPr>
        <w:t>－</w:t>
      </w:r>
      <w:r>
        <w:t>英国</w:t>
      </w:r>
      <w:r>
        <w:rPr>
          <w:rFonts w:hint="eastAsia"/>
        </w:rPr>
        <w:t>产业</w:t>
      </w:r>
      <w:r>
        <w:t>挑战</w:t>
      </w:r>
      <w:r>
        <w:rPr>
          <w:rFonts w:hint="eastAsia"/>
        </w:rPr>
        <w:t>合作计划合作</w:t>
      </w:r>
      <w:r>
        <w:rPr>
          <w:rFonts w:hint="eastAsia"/>
        </w:rPr>
        <w:t>项目</w:t>
      </w:r>
      <w:r>
        <w:rPr>
          <w:rFonts w:hint="eastAsia"/>
        </w:rPr>
        <w:t>联合</w:t>
      </w:r>
      <w:r>
        <w:rPr>
          <w:rFonts w:hint="eastAsia"/>
        </w:rPr>
        <w:t>征集</w:t>
      </w:r>
      <w:r>
        <w:rPr>
          <w:rFonts w:hint="eastAsia"/>
        </w:rPr>
        <w:t>通知</w:t>
      </w:r>
      <w:r>
        <w:rPr>
          <w:rFonts w:hint="eastAsia"/>
        </w:rPr>
        <w:t>》</w:t>
      </w:r>
    </w:p>
    <w:p w:rsidR="00000000" w:rsidRDefault="00353D9C">
      <w:pPr>
        <w:spacing w:line="590" w:lineRule="exact"/>
        <w:rPr>
          <w:rFonts w:hint="eastAsia"/>
        </w:rPr>
      </w:pPr>
    </w:p>
    <w:p w:rsidR="00000000" w:rsidRDefault="00353D9C">
      <w:pPr>
        <w:spacing w:line="590" w:lineRule="exact"/>
        <w:ind w:firstLine="0"/>
        <w:rPr>
          <w:rFonts w:hint="eastAsia"/>
        </w:rPr>
      </w:pPr>
    </w:p>
    <w:p w:rsidR="00000000" w:rsidRDefault="00353D9C">
      <w:pPr>
        <w:spacing w:line="590" w:lineRule="exact"/>
        <w:ind w:firstLine="0"/>
        <w:rPr>
          <w:rFonts w:hint="eastAsia"/>
        </w:rPr>
      </w:pPr>
    </w:p>
    <w:p w:rsidR="00000000" w:rsidRDefault="00353D9C">
      <w:pPr>
        <w:spacing w:line="590" w:lineRule="exact"/>
        <w:ind w:firstLine="0"/>
        <w:rPr>
          <w:rFonts w:hint="eastAsia"/>
        </w:rPr>
      </w:pPr>
    </w:p>
    <w:p w:rsidR="00000000" w:rsidRDefault="00353D9C">
      <w:pPr>
        <w:spacing w:line="590" w:lineRule="exact"/>
        <w:jc w:val="center"/>
      </w:pPr>
      <w:r>
        <w:rPr>
          <w:rFonts w:hint="eastAsia"/>
        </w:rPr>
        <w:t xml:space="preserve">                </w:t>
      </w:r>
      <w:r>
        <w:rPr>
          <w:rFonts w:hint="eastAsia"/>
        </w:rPr>
        <w:t>江苏省科学技术厅</w:t>
      </w:r>
    </w:p>
    <w:p w:rsidR="00000000" w:rsidRDefault="00353D9C">
      <w:pPr>
        <w:spacing w:line="590" w:lineRule="exact"/>
        <w:ind w:right="160"/>
        <w:jc w:val="center"/>
        <w:rPr>
          <w:rFonts w:hint="eastAsia"/>
        </w:rPr>
      </w:pPr>
      <w:r>
        <w:rPr>
          <w:rFonts w:hint="eastAsia"/>
        </w:rPr>
        <w:t xml:space="preserve">                 </w:t>
      </w:r>
      <w:r>
        <w:t>2017</w:t>
      </w:r>
      <w:r>
        <w:rPr>
          <w:rFonts w:hint="eastAsia"/>
        </w:rPr>
        <w:t>年</w:t>
      </w:r>
      <w:r>
        <w:t>3</w:t>
      </w:r>
      <w:r>
        <w:rPr>
          <w:rFonts w:hint="eastAsia"/>
        </w:rPr>
        <w:t>月</w:t>
      </w:r>
      <w:r>
        <w:t>27</w:t>
      </w:r>
      <w:r>
        <w:rPr>
          <w:rFonts w:hint="eastAsia"/>
        </w:rPr>
        <w:t>日</w:t>
      </w:r>
    </w:p>
    <w:p w:rsidR="00000000" w:rsidRDefault="00353D9C">
      <w:pPr>
        <w:spacing w:line="590" w:lineRule="exact"/>
        <w:ind w:right="160"/>
      </w:pPr>
      <w:r>
        <w:rPr>
          <w:rFonts w:hint="eastAsia"/>
        </w:rPr>
        <w:t>（此件主动公开）</w:t>
      </w:r>
    </w:p>
    <w:p w:rsidR="00000000" w:rsidRDefault="00353D9C">
      <w:pPr>
        <w:ind w:firstLine="0"/>
        <w:jc w:val="left"/>
        <w:rPr>
          <w:rFonts w:ascii="黑体" w:eastAsia="黑体" w:hint="eastAsia"/>
        </w:rPr>
      </w:pPr>
      <w:r>
        <w:br w:type="page"/>
      </w:r>
      <w:bookmarkStart w:id="0" w:name="_GoBack"/>
      <w:bookmarkEnd w:id="0"/>
      <w:r>
        <w:rPr>
          <w:rFonts w:ascii="黑体" w:eastAsia="黑体" w:hint="eastAsia"/>
        </w:rPr>
        <w:lastRenderedPageBreak/>
        <w:t>附件</w:t>
      </w:r>
    </w:p>
    <w:p w:rsidR="00000000" w:rsidRDefault="00353D9C">
      <w:pPr>
        <w:ind w:firstLine="0"/>
        <w:jc w:val="left"/>
        <w:rPr>
          <w:rFonts w:ascii="黑体" w:eastAsia="黑体" w:hint="eastAsia"/>
        </w:rPr>
      </w:pPr>
    </w:p>
    <w:p w:rsidR="00000000" w:rsidRDefault="001340CD">
      <w:pPr>
        <w:ind w:firstLine="0"/>
        <w:jc w:val="left"/>
        <w:rPr>
          <w:rFonts w:ascii="方正小标宋_GBK" w:eastAsia="方正小标宋_GBK" w:hint="eastAsia"/>
          <w:sz w:val="44"/>
          <w:szCs w:val="44"/>
        </w:rPr>
      </w:pPr>
      <w:r>
        <w:rPr>
          <w:rFonts w:ascii="方正小标宋_GBK" w:eastAsia="方正小标宋_GBK"/>
          <w:noProof/>
          <w:snapToGrid/>
          <w:sz w:val="44"/>
          <w:szCs w:val="44"/>
        </w:rPr>
        <w:drawing>
          <wp:inline distT="0" distB="0" distL="0" distR="0">
            <wp:extent cx="2409825" cy="638175"/>
            <wp:effectExtent l="19050" t="0" r="9525" b="0"/>
            <wp:docPr id="1" name="图片 1" descr="J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D.jpg"/>
                    <pic:cNvPicPr>
                      <a:picLocks noChangeAspect="1" noChangeArrowheads="1"/>
                    </pic:cNvPicPr>
                  </pic:nvPicPr>
                  <pic:blipFill>
                    <a:blip r:embed="rId8" cstate="print"/>
                    <a:srcRect/>
                    <a:stretch>
                      <a:fillRect/>
                    </a:stretch>
                  </pic:blipFill>
                  <pic:spPr bwMode="auto">
                    <a:xfrm>
                      <a:off x="0" y="0"/>
                      <a:ext cx="2409825" cy="638175"/>
                    </a:xfrm>
                    <a:prstGeom prst="rect">
                      <a:avLst/>
                    </a:prstGeom>
                    <a:noFill/>
                    <a:ln w="9525">
                      <a:noFill/>
                      <a:miter lim="800000"/>
                      <a:headEnd/>
                      <a:tailEnd/>
                    </a:ln>
                    <a:effectLst/>
                  </pic:spPr>
                </pic:pic>
              </a:graphicData>
            </a:graphic>
          </wp:inline>
        </w:drawing>
      </w:r>
      <w:r w:rsidR="00353D9C">
        <w:rPr>
          <w:rFonts w:ascii="方正小标宋_GBK" w:eastAsia="方正小标宋_GBK" w:hint="eastAsia"/>
          <w:sz w:val="44"/>
          <w:szCs w:val="44"/>
        </w:rPr>
        <w:t xml:space="preserve">   </w:t>
      </w:r>
      <w:r w:rsidR="00353D9C">
        <w:rPr>
          <w:rFonts w:ascii="方正小标宋_GBK" w:eastAsia="方正小标宋_GBK" w:hint="eastAsia"/>
          <w:sz w:val="44"/>
          <w:szCs w:val="44"/>
        </w:rPr>
        <w:t xml:space="preserve">  </w:t>
      </w:r>
      <w:r w:rsidR="00353D9C">
        <w:rPr>
          <w:rFonts w:ascii="方正小标宋_GBK" w:eastAsia="方正小标宋_GBK" w:hint="eastAsia"/>
          <w:sz w:val="44"/>
          <w:szCs w:val="44"/>
        </w:rPr>
        <w:t xml:space="preserve">  </w:t>
      </w:r>
      <w:r>
        <w:rPr>
          <w:rFonts w:ascii="方正小标宋_GBK" w:eastAsia="方正小标宋_GBK"/>
          <w:noProof/>
          <w:snapToGrid/>
          <w:sz w:val="44"/>
          <w:szCs w:val="44"/>
        </w:rPr>
        <w:drawing>
          <wp:inline distT="0" distB="0" distL="0" distR="0">
            <wp:extent cx="1952625" cy="371475"/>
            <wp:effectExtent l="19050" t="0" r="9525" b="0"/>
            <wp:docPr id="2" name="图片 2" descr="43239681490608539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239681490608539065.jpg"/>
                    <pic:cNvPicPr>
                      <a:picLocks noChangeAspect="1" noChangeArrowheads="1"/>
                    </pic:cNvPicPr>
                  </pic:nvPicPr>
                  <pic:blipFill>
                    <a:blip r:embed="rId9" cstate="print"/>
                    <a:srcRect/>
                    <a:stretch>
                      <a:fillRect/>
                    </a:stretch>
                  </pic:blipFill>
                  <pic:spPr bwMode="auto">
                    <a:xfrm>
                      <a:off x="0" y="0"/>
                      <a:ext cx="1952625" cy="371475"/>
                    </a:xfrm>
                    <a:prstGeom prst="rect">
                      <a:avLst/>
                    </a:prstGeom>
                    <a:noFill/>
                    <a:ln w="9525">
                      <a:noFill/>
                      <a:miter lim="800000"/>
                      <a:headEnd/>
                      <a:tailEnd/>
                    </a:ln>
                    <a:effectLst/>
                  </pic:spPr>
                </pic:pic>
              </a:graphicData>
            </a:graphic>
          </wp:inline>
        </w:drawing>
      </w:r>
      <w:r w:rsidR="00353D9C">
        <w:rPr>
          <w:rFonts w:ascii="方正小标宋_GBK" w:eastAsia="方正小标宋_GBK" w:hint="eastAsia"/>
          <w:sz w:val="44"/>
          <w:szCs w:val="44"/>
        </w:rPr>
        <w:t xml:space="preserve">   </w:t>
      </w:r>
    </w:p>
    <w:p w:rsidR="00000000" w:rsidRDefault="00353D9C">
      <w:pPr>
        <w:jc w:val="center"/>
        <w:rPr>
          <w:rFonts w:ascii="方正小标宋_GBK" w:eastAsia="方正小标宋_GBK" w:hint="eastAsia"/>
          <w:sz w:val="44"/>
          <w:szCs w:val="44"/>
        </w:rPr>
      </w:pPr>
    </w:p>
    <w:p w:rsidR="00000000" w:rsidRDefault="00353D9C">
      <w:pPr>
        <w:jc w:val="center"/>
        <w:rPr>
          <w:rFonts w:ascii="方正小标宋_GBK" w:eastAsia="方正小标宋_GBK" w:hint="eastAsia"/>
          <w:sz w:val="44"/>
          <w:szCs w:val="44"/>
        </w:rPr>
      </w:pPr>
      <w:r>
        <w:rPr>
          <w:rFonts w:ascii="方正小标宋_GBK" w:eastAsia="方正小标宋_GBK" w:hint="eastAsia"/>
          <w:sz w:val="44"/>
          <w:szCs w:val="44"/>
        </w:rPr>
        <w:t>中国（</w:t>
      </w:r>
      <w:r>
        <w:rPr>
          <w:rFonts w:ascii="方正小标宋_GBK" w:eastAsia="方正小标宋_GBK" w:hint="eastAsia"/>
          <w:sz w:val="44"/>
          <w:szCs w:val="44"/>
        </w:rPr>
        <w:t>江苏）</w:t>
      </w:r>
      <w:r>
        <w:rPr>
          <w:rFonts w:ascii="方正小标宋_GBK" w:eastAsia="方正小标宋_GBK" w:hint="eastAsia"/>
          <w:sz w:val="44"/>
          <w:szCs w:val="44"/>
        </w:rPr>
        <w:t>-</w:t>
      </w:r>
      <w:r>
        <w:rPr>
          <w:rFonts w:ascii="方正小标宋_GBK" w:eastAsia="方正小标宋_GBK" w:hint="eastAsia"/>
          <w:sz w:val="44"/>
          <w:szCs w:val="44"/>
        </w:rPr>
        <w:t>英国产业挑战合作计划</w:t>
      </w:r>
    </w:p>
    <w:p w:rsidR="00000000" w:rsidRDefault="00353D9C">
      <w:pPr>
        <w:jc w:val="center"/>
        <w:rPr>
          <w:rFonts w:ascii="方正小标宋_GBK" w:eastAsia="方正小标宋_GBK" w:hint="eastAsia"/>
          <w:sz w:val="44"/>
          <w:szCs w:val="44"/>
        </w:rPr>
      </w:pPr>
      <w:r>
        <w:rPr>
          <w:rFonts w:ascii="方正小标宋_GBK" w:eastAsia="方正小标宋_GBK" w:hint="eastAsia"/>
          <w:sz w:val="44"/>
          <w:szCs w:val="44"/>
        </w:rPr>
        <w:t>合作项目联合征集通知</w:t>
      </w:r>
    </w:p>
    <w:p w:rsidR="00000000" w:rsidRDefault="00353D9C">
      <w:pPr>
        <w:jc w:val="center"/>
        <w:rPr>
          <w:rFonts w:ascii="方正小标宋_GBK" w:eastAsia="方正小标宋_GBK" w:hint="eastAsia"/>
          <w:sz w:val="44"/>
          <w:szCs w:val="44"/>
        </w:rPr>
      </w:pPr>
    </w:p>
    <w:p w:rsidR="00000000" w:rsidRDefault="00353D9C" w:rsidP="001340CD">
      <w:pPr>
        <w:adjustRightInd w:val="0"/>
        <w:spacing w:line="590" w:lineRule="exact"/>
        <w:ind w:firstLineChars="200" w:firstLine="630"/>
        <w:rPr>
          <w:szCs w:val="32"/>
        </w:rPr>
      </w:pPr>
      <w:r>
        <w:rPr>
          <w:rFonts w:hint="eastAsia"/>
          <w:szCs w:val="32"/>
        </w:rPr>
        <w:t>英国创新署（</w:t>
      </w:r>
      <w:r>
        <w:rPr>
          <w:szCs w:val="32"/>
        </w:rPr>
        <w:t>Innovate UK</w:t>
      </w:r>
      <w:r>
        <w:rPr>
          <w:rFonts w:hint="eastAsia"/>
          <w:szCs w:val="32"/>
        </w:rPr>
        <w:t>）为英国企业与江苏合作伙伴开展联合研发项目提供总额达</w:t>
      </w:r>
      <w:r>
        <w:rPr>
          <w:szCs w:val="32"/>
        </w:rPr>
        <w:t>500</w:t>
      </w:r>
      <w:r>
        <w:rPr>
          <w:rFonts w:hint="eastAsia"/>
          <w:szCs w:val="32"/>
        </w:rPr>
        <w:t>万英镑的政府资助。江苏省科技厅将为</w:t>
      </w:r>
      <w:r>
        <w:rPr>
          <w:szCs w:val="32"/>
        </w:rPr>
        <w:t>江苏</w:t>
      </w:r>
      <w:r>
        <w:rPr>
          <w:rFonts w:hint="eastAsia"/>
          <w:szCs w:val="32"/>
        </w:rPr>
        <w:t>企业与英国合作伙伴开展联合研发项目提供</w:t>
      </w:r>
      <w:r>
        <w:rPr>
          <w:szCs w:val="32"/>
        </w:rPr>
        <w:t>经费支持</w:t>
      </w:r>
      <w:r>
        <w:rPr>
          <w:rFonts w:hint="eastAsia"/>
          <w:szCs w:val="32"/>
        </w:rPr>
        <w:t>。</w:t>
      </w:r>
    </w:p>
    <w:p w:rsidR="00000000" w:rsidRDefault="00353D9C">
      <w:pPr>
        <w:adjustRightInd w:val="0"/>
        <w:spacing w:line="590" w:lineRule="exact"/>
        <w:ind w:firstLine="720"/>
        <w:rPr>
          <w:szCs w:val="32"/>
        </w:rPr>
      </w:pPr>
    </w:p>
    <w:p w:rsidR="00000000" w:rsidRDefault="00353D9C">
      <w:pPr>
        <w:adjustRightInd w:val="0"/>
        <w:spacing w:line="590" w:lineRule="exact"/>
        <w:rPr>
          <w:rFonts w:eastAsia="方正黑体_GBK"/>
          <w:szCs w:val="32"/>
        </w:rPr>
      </w:pPr>
      <w:r>
        <w:rPr>
          <w:rFonts w:eastAsia="方正黑体_GBK" w:hint="eastAsia"/>
          <w:szCs w:val="32"/>
        </w:rPr>
        <w:t>计划概况</w:t>
      </w:r>
    </w:p>
    <w:p w:rsidR="00000000" w:rsidRDefault="00353D9C" w:rsidP="001340CD">
      <w:pPr>
        <w:adjustRightInd w:val="0"/>
        <w:spacing w:line="590" w:lineRule="exact"/>
        <w:ind w:firstLineChars="200" w:firstLine="630"/>
        <w:rPr>
          <w:rFonts w:eastAsia="方正黑体_GBK"/>
          <w:szCs w:val="32"/>
        </w:rPr>
      </w:pPr>
      <w:r>
        <w:rPr>
          <w:rFonts w:hint="eastAsia"/>
          <w:szCs w:val="32"/>
        </w:rPr>
        <w:t>根据</w:t>
      </w:r>
      <w:r>
        <w:rPr>
          <w:rFonts w:hint="eastAsia"/>
          <w:szCs w:val="32"/>
        </w:rPr>
        <w:t>2014</w:t>
      </w:r>
      <w:r>
        <w:rPr>
          <w:rFonts w:hint="eastAsia"/>
          <w:szCs w:val="32"/>
        </w:rPr>
        <w:t>年英国创新署和江苏省科技厅签署的关于开展区</w:t>
      </w:r>
      <w:r>
        <w:rPr>
          <w:szCs w:val="32"/>
        </w:rPr>
        <w:t>域技术</w:t>
      </w:r>
      <w:r>
        <w:rPr>
          <w:rFonts w:hint="eastAsia"/>
          <w:szCs w:val="32"/>
        </w:rPr>
        <w:t>创新合作的备忘录，</w:t>
      </w:r>
      <w:r>
        <w:rPr>
          <w:szCs w:val="32"/>
        </w:rPr>
        <w:t>两部门</w:t>
      </w:r>
      <w:r>
        <w:rPr>
          <w:rFonts w:hint="eastAsia"/>
          <w:szCs w:val="32"/>
        </w:rPr>
        <w:t>将共同投入经费，支持</w:t>
      </w:r>
      <w:r>
        <w:rPr>
          <w:szCs w:val="32"/>
        </w:rPr>
        <w:t>双方</w:t>
      </w:r>
      <w:r>
        <w:rPr>
          <w:rFonts w:hint="eastAsia"/>
          <w:szCs w:val="32"/>
        </w:rPr>
        <w:t>实体间的产业研发</w:t>
      </w:r>
      <w:r>
        <w:rPr>
          <w:szCs w:val="32"/>
        </w:rPr>
        <w:t>合作</w:t>
      </w:r>
      <w:r>
        <w:rPr>
          <w:rFonts w:hint="eastAsia"/>
          <w:szCs w:val="32"/>
        </w:rPr>
        <w:t>项目。英国创新署将投入</w:t>
      </w:r>
      <w:r>
        <w:rPr>
          <w:szCs w:val="32"/>
        </w:rPr>
        <w:t>500</w:t>
      </w:r>
      <w:r>
        <w:rPr>
          <w:rFonts w:hint="eastAsia"/>
          <w:szCs w:val="32"/>
        </w:rPr>
        <w:t>万英镑</w:t>
      </w:r>
      <w:r>
        <w:rPr>
          <w:szCs w:val="32"/>
        </w:rPr>
        <w:t>支持英方合作伙伴</w:t>
      </w:r>
      <w:r>
        <w:rPr>
          <w:rFonts w:hint="eastAsia"/>
          <w:szCs w:val="32"/>
        </w:rPr>
        <w:t>。江苏省科技厅</w:t>
      </w:r>
      <w:r>
        <w:rPr>
          <w:szCs w:val="32"/>
        </w:rPr>
        <w:t>也</w:t>
      </w:r>
      <w:r>
        <w:rPr>
          <w:rFonts w:hint="eastAsia"/>
          <w:szCs w:val="32"/>
        </w:rPr>
        <w:t>将为江苏合作伙伴提供经费</w:t>
      </w:r>
      <w:r>
        <w:rPr>
          <w:szCs w:val="32"/>
        </w:rPr>
        <w:t>支持</w:t>
      </w:r>
      <w:r>
        <w:rPr>
          <w:rFonts w:hint="eastAsia"/>
          <w:szCs w:val="32"/>
        </w:rPr>
        <w:t>。计划将优先支持以下两个领域：</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t>基础设施创新</w:t>
      </w:r>
      <w:r>
        <w:rPr>
          <w:rFonts w:eastAsia="方正仿宋_GBK" w:hint="eastAsia"/>
          <w:sz w:val="32"/>
          <w:szCs w:val="32"/>
          <w:lang w:eastAsia="zh-CN"/>
        </w:rPr>
        <w:t>，以解决基础设施所有者、城镇及用户所面临的问题。</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lastRenderedPageBreak/>
        <w:t>企业牵头的产品、工艺或服务的创新，以推动企业发展，在技术、工程及产业领域产生明显的投资回报。</w:t>
      </w:r>
    </w:p>
    <w:p w:rsidR="00000000" w:rsidRDefault="00353D9C">
      <w:pPr>
        <w:pStyle w:val="11"/>
        <w:widowControl w:val="0"/>
        <w:autoSpaceDE w:val="0"/>
        <w:autoSpaceDN w:val="0"/>
        <w:adjustRightInd w:val="0"/>
        <w:snapToGrid w:val="0"/>
        <w:spacing w:line="590" w:lineRule="exact"/>
        <w:ind w:left="420" w:firstLine="239"/>
        <w:contextualSpacing w:val="0"/>
        <w:jc w:val="both"/>
        <w:rPr>
          <w:rFonts w:ascii="Times New Roman" w:eastAsia="方正仿宋_GBK" w:hAnsi="Times New Roman"/>
          <w:sz w:val="32"/>
          <w:szCs w:val="32"/>
          <w:lang w:eastAsia="zh-CN"/>
        </w:rPr>
      </w:pPr>
    </w:p>
    <w:p w:rsidR="00000000" w:rsidRDefault="00353D9C" w:rsidP="001340CD">
      <w:pPr>
        <w:adjustRightInd w:val="0"/>
        <w:spacing w:line="590" w:lineRule="exact"/>
        <w:ind w:firstLineChars="200" w:firstLine="630"/>
        <w:rPr>
          <w:szCs w:val="32"/>
        </w:rPr>
      </w:pPr>
      <w:r>
        <w:rPr>
          <w:rFonts w:hint="eastAsia"/>
          <w:szCs w:val="32"/>
        </w:rPr>
        <w:t>我们将支持符合上述领域的</w:t>
      </w:r>
      <w:r>
        <w:rPr>
          <w:rFonts w:hint="eastAsia"/>
          <w:szCs w:val="32"/>
        </w:rPr>
        <w:t>10-15</w:t>
      </w:r>
      <w:r>
        <w:rPr>
          <w:rFonts w:hint="eastAsia"/>
          <w:szCs w:val="32"/>
        </w:rPr>
        <w:t>个项目，项目实施期限应在</w:t>
      </w:r>
      <w:r>
        <w:rPr>
          <w:szCs w:val="32"/>
        </w:rPr>
        <w:t>24</w:t>
      </w:r>
      <w:r>
        <w:rPr>
          <w:rFonts w:hint="eastAsia"/>
          <w:szCs w:val="32"/>
        </w:rPr>
        <w:t>个月左右。</w:t>
      </w:r>
    </w:p>
    <w:p w:rsidR="00000000" w:rsidRDefault="00353D9C" w:rsidP="001340CD">
      <w:pPr>
        <w:adjustRightInd w:val="0"/>
        <w:spacing w:line="590" w:lineRule="exact"/>
        <w:ind w:firstLineChars="200" w:firstLine="630"/>
        <w:rPr>
          <w:szCs w:val="32"/>
        </w:rPr>
      </w:pPr>
    </w:p>
    <w:p w:rsidR="00000000" w:rsidRDefault="00353D9C" w:rsidP="001340CD">
      <w:pPr>
        <w:adjustRightInd w:val="0"/>
        <w:spacing w:line="590" w:lineRule="exact"/>
        <w:ind w:firstLineChars="200" w:firstLine="630"/>
        <w:rPr>
          <w:szCs w:val="32"/>
        </w:rPr>
      </w:pPr>
      <w:r>
        <w:rPr>
          <w:rFonts w:hint="eastAsia"/>
          <w:szCs w:val="32"/>
        </w:rPr>
        <w:t>合作项目必须由双方企业牵头申请：</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t>合作项目必须有至少一家英国企业和一家江苏企业参与。</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t>如项目合作需要，双方其他企业、大学和研究机构也可作为项目参与方。</w:t>
      </w:r>
    </w:p>
    <w:p w:rsidR="00000000" w:rsidRDefault="00353D9C">
      <w:pPr>
        <w:pStyle w:val="11"/>
        <w:widowControl w:val="0"/>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p>
    <w:p w:rsidR="00000000" w:rsidRDefault="00353D9C" w:rsidP="001340CD">
      <w:pPr>
        <w:adjustRightInd w:val="0"/>
        <w:spacing w:line="590" w:lineRule="exact"/>
        <w:ind w:firstLineChars="200" w:firstLine="630"/>
        <w:rPr>
          <w:szCs w:val="32"/>
        </w:rPr>
      </w:pPr>
      <w:r>
        <w:rPr>
          <w:rFonts w:hint="eastAsia"/>
          <w:szCs w:val="32"/>
        </w:rPr>
        <w:t>计划将于</w:t>
      </w:r>
      <w:r>
        <w:rPr>
          <w:szCs w:val="32"/>
        </w:rPr>
        <w:t>2017</w:t>
      </w:r>
      <w:r>
        <w:rPr>
          <w:rFonts w:hint="eastAsia"/>
          <w:szCs w:val="32"/>
        </w:rPr>
        <w:t>年</w:t>
      </w:r>
      <w:r>
        <w:rPr>
          <w:szCs w:val="32"/>
        </w:rPr>
        <w:t>3</w:t>
      </w:r>
      <w:r>
        <w:rPr>
          <w:rFonts w:hint="eastAsia"/>
          <w:szCs w:val="32"/>
        </w:rPr>
        <w:t>月</w:t>
      </w:r>
      <w:r>
        <w:rPr>
          <w:rFonts w:hint="eastAsia"/>
          <w:szCs w:val="32"/>
        </w:rPr>
        <w:t>27</w:t>
      </w:r>
      <w:r>
        <w:rPr>
          <w:rFonts w:hint="eastAsia"/>
          <w:szCs w:val="32"/>
        </w:rPr>
        <w:t>日启动</w:t>
      </w:r>
    </w:p>
    <w:p w:rsidR="00000000" w:rsidRDefault="00353D9C" w:rsidP="001340CD">
      <w:pPr>
        <w:adjustRightInd w:val="0"/>
        <w:spacing w:line="590" w:lineRule="exact"/>
        <w:ind w:firstLineChars="200" w:firstLine="630"/>
        <w:rPr>
          <w:szCs w:val="32"/>
        </w:rPr>
      </w:pPr>
      <w:r>
        <w:rPr>
          <w:rFonts w:hint="eastAsia"/>
          <w:szCs w:val="32"/>
        </w:rPr>
        <w:t>您须在</w:t>
      </w:r>
      <w:r>
        <w:rPr>
          <w:szCs w:val="32"/>
        </w:rPr>
        <w:t>2017</w:t>
      </w:r>
      <w:r>
        <w:rPr>
          <w:rFonts w:hint="eastAsia"/>
          <w:szCs w:val="32"/>
        </w:rPr>
        <w:t>年</w:t>
      </w:r>
      <w:r>
        <w:rPr>
          <w:szCs w:val="32"/>
        </w:rPr>
        <w:t>6</w:t>
      </w:r>
      <w:r>
        <w:rPr>
          <w:rFonts w:hint="eastAsia"/>
          <w:szCs w:val="32"/>
        </w:rPr>
        <w:t>月</w:t>
      </w:r>
      <w:r>
        <w:rPr>
          <w:rFonts w:hint="eastAsia"/>
          <w:szCs w:val="32"/>
        </w:rPr>
        <w:t>21</w:t>
      </w:r>
      <w:r>
        <w:rPr>
          <w:rFonts w:hint="eastAsia"/>
          <w:szCs w:val="32"/>
        </w:rPr>
        <w:t>日中午前注册</w:t>
      </w:r>
    </w:p>
    <w:p w:rsidR="00000000" w:rsidRDefault="00353D9C" w:rsidP="001340CD">
      <w:pPr>
        <w:adjustRightInd w:val="0"/>
        <w:spacing w:line="590" w:lineRule="exact"/>
        <w:ind w:firstLineChars="200" w:firstLine="630"/>
        <w:rPr>
          <w:szCs w:val="32"/>
        </w:rPr>
      </w:pPr>
      <w:r>
        <w:rPr>
          <w:rFonts w:hint="eastAsia"/>
          <w:szCs w:val="32"/>
        </w:rPr>
        <w:t>您须在</w:t>
      </w:r>
      <w:r>
        <w:rPr>
          <w:szCs w:val="32"/>
        </w:rPr>
        <w:t>2017</w:t>
      </w:r>
      <w:r>
        <w:rPr>
          <w:rFonts w:hint="eastAsia"/>
          <w:szCs w:val="32"/>
        </w:rPr>
        <w:t>年</w:t>
      </w:r>
      <w:r>
        <w:rPr>
          <w:rFonts w:hint="eastAsia"/>
          <w:szCs w:val="32"/>
        </w:rPr>
        <w:t>6</w:t>
      </w:r>
      <w:r>
        <w:rPr>
          <w:rFonts w:hint="eastAsia"/>
          <w:szCs w:val="32"/>
        </w:rPr>
        <w:t>月</w:t>
      </w:r>
      <w:r>
        <w:rPr>
          <w:rFonts w:hint="eastAsia"/>
          <w:szCs w:val="32"/>
        </w:rPr>
        <w:t>28</w:t>
      </w:r>
      <w:r>
        <w:rPr>
          <w:rFonts w:hint="eastAsia"/>
          <w:szCs w:val="32"/>
        </w:rPr>
        <w:t>日中午前提交申请</w:t>
      </w:r>
    </w:p>
    <w:p w:rsidR="00000000" w:rsidRDefault="00353D9C">
      <w:pPr>
        <w:adjustRightInd w:val="0"/>
        <w:spacing w:line="590" w:lineRule="exact"/>
        <w:ind w:firstLine="720"/>
        <w:rPr>
          <w:b/>
          <w:bCs/>
          <w:szCs w:val="32"/>
        </w:rPr>
      </w:pPr>
    </w:p>
    <w:p w:rsidR="00000000" w:rsidRDefault="00353D9C">
      <w:pPr>
        <w:adjustRightInd w:val="0"/>
        <w:spacing w:line="590" w:lineRule="exact"/>
        <w:ind w:firstLine="720"/>
        <w:rPr>
          <w:szCs w:val="32"/>
        </w:rPr>
      </w:pPr>
      <w:r>
        <w:rPr>
          <w:rStyle w:val="ab"/>
          <w:i/>
        </w:rPr>
        <w:pict>
          <v:rect id="_x0000_s1028" style="position:absolute;left:0;text-align:left;margin-left:-1.1pt;margin-top:5.5pt;width:438.9pt;height:125.95pt;z-index:251658240;mso-wrap-style:none;mso-wrap-distance-left:2.38117mm;mso-wrap-distance-right:2.38117mm">
            <v:textbox style="mso-fit-shape-to-text:t">
              <w:txbxContent>
                <w:p w:rsidR="00000000" w:rsidRDefault="00353D9C">
                  <w:pPr>
                    <w:adjustRightInd w:val="0"/>
                    <w:spacing w:line="590" w:lineRule="exact"/>
                    <w:rPr>
                      <w:b/>
                      <w:bCs/>
                      <w:szCs w:val="32"/>
                    </w:rPr>
                  </w:pPr>
                  <w:r>
                    <w:rPr>
                      <w:rFonts w:hint="eastAsia"/>
                      <w:b/>
                      <w:bCs/>
                      <w:szCs w:val="32"/>
                    </w:rPr>
                    <w:t>网上注册并申请（英国</w:t>
                  </w:r>
                  <w:r>
                    <w:rPr>
                      <w:b/>
                      <w:bCs/>
                      <w:szCs w:val="32"/>
                    </w:rPr>
                    <w:t>申请单位</w:t>
                  </w:r>
                  <w:r>
                    <w:rPr>
                      <w:rFonts w:hint="eastAsia"/>
                      <w:b/>
                      <w:bCs/>
                      <w:szCs w:val="32"/>
                    </w:rPr>
                    <w:t>）</w:t>
                  </w:r>
                </w:p>
                <w:p w:rsidR="00000000" w:rsidRDefault="00353D9C">
                  <w:pPr>
                    <w:adjustRightInd w:val="0"/>
                    <w:spacing w:line="590" w:lineRule="exact"/>
                  </w:pPr>
                  <w:r>
                    <w:rPr>
                      <w:rStyle w:val="ab"/>
                      <w:rFonts w:hint="eastAsia"/>
                      <w:color w:val="auto"/>
                      <w:szCs w:val="32"/>
                      <w:u w:val="none"/>
                    </w:rPr>
                    <w:t>并可查看英国创新署其他资助计划</w:t>
                  </w:r>
                  <w:hyperlink r:id="rId10" w:history="1">
                    <w:r>
                      <w:rPr>
                        <w:rStyle w:val="ab"/>
                        <w:rFonts w:hint="eastAsia"/>
                        <w:color w:val="auto"/>
                        <w:szCs w:val="32"/>
                        <w:u w:val="none"/>
                      </w:rPr>
                      <w:t>https://www.gov.uk/government/collections/innovation-grants-for-business-apply-for-funding</w:t>
                    </w:r>
                  </w:hyperlink>
                </w:p>
              </w:txbxContent>
            </v:textbox>
            <w10:wrap type="square"/>
          </v:rect>
        </w:pict>
      </w:r>
    </w:p>
    <w:p w:rsidR="00000000" w:rsidRDefault="00353D9C">
      <w:pPr>
        <w:adjustRightInd w:val="0"/>
        <w:spacing w:line="590" w:lineRule="exact"/>
        <w:rPr>
          <w:rFonts w:eastAsia="方正黑体_GBK"/>
          <w:szCs w:val="32"/>
        </w:rPr>
      </w:pPr>
      <w:r>
        <w:rPr>
          <w:rFonts w:eastAsia="方正黑体_GBK" w:hint="eastAsia"/>
          <w:szCs w:val="32"/>
        </w:rPr>
        <w:lastRenderedPageBreak/>
        <w:t>主要内容：</w:t>
      </w:r>
    </w:p>
    <w:p w:rsidR="00000000" w:rsidRDefault="00353D9C">
      <w:pPr>
        <w:adjustRightInd w:val="0"/>
        <w:spacing w:line="590" w:lineRule="exact"/>
        <w:rPr>
          <w:rFonts w:eastAsia="方正黑体_GBK"/>
          <w:szCs w:val="32"/>
        </w:rPr>
      </w:pPr>
      <w:r>
        <w:rPr>
          <w:rFonts w:eastAsia="方正黑体_GBK"/>
          <w:szCs w:val="32"/>
        </w:rPr>
        <w:t>1</w:t>
      </w:r>
      <w:r>
        <w:rPr>
          <w:rFonts w:eastAsia="方正黑体_GBK" w:hint="eastAsia"/>
          <w:szCs w:val="32"/>
        </w:rPr>
        <w:t>、</w:t>
      </w:r>
      <w:r>
        <w:rPr>
          <w:rFonts w:eastAsia="方正黑体_GBK" w:hint="eastAsia"/>
          <w:szCs w:val="32"/>
        </w:rPr>
        <w:t>时间安排及截止日期</w:t>
      </w:r>
    </w:p>
    <w:p w:rsidR="00000000" w:rsidRDefault="00353D9C">
      <w:pPr>
        <w:adjustRightInd w:val="0"/>
        <w:spacing w:line="590" w:lineRule="exact"/>
        <w:rPr>
          <w:rFonts w:eastAsia="方正黑体_GBK"/>
          <w:szCs w:val="32"/>
        </w:rPr>
      </w:pPr>
      <w:r>
        <w:rPr>
          <w:rFonts w:eastAsia="方正黑体_GBK"/>
          <w:szCs w:val="32"/>
        </w:rPr>
        <w:t>2</w:t>
      </w:r>
      <w:r>
        <w:rPr>
          <w:rFonts w:eastAsia="方正黑体_GBK" w:hint="eastAsia"/>
          <w:szCs w:val="32"/>
        </w:rPr>
        <w:t>、</w:t>
      </w:r>
      <w:r>
        <w:rPr>
          <w:rFonts w:eastAsia="方正黑体_GBK"/>
          <w:szCs w:val="32"/>
        </w:rPr>
        <w:t>计划</w:t>
      </w:r>
      <w:r>
        <w:rPr>
          <w:rFonts w:eastAsia="方正黑体_GBK" w:hint="eastAsia"/>
          <w:szCs w:val="32"/>
        </w:rPr>
        <w:t>范围</w:t>
      </w:r>
    </w:p>
    <w:p w:rsidR="00000000" w:rsidRDefault="00353D9C">
      <w:pPr>
        <w:adjustRightInd w:val="0"/>
        <w:spacing w:line="590" w:lineRule="exact"/>
        <w:rPr>
          <w:rFonts w:eastAsia="方正黑体_GBK"/>
          <w:szCs w:val="32"/>
        </w:rPr>
      </w:pPr>
      <w:r>
        <w:rPr>
          <w:rFonts w:eastAsia="方正黑体_GBK"/>
          <w:szCs w:val="32"/>
        </w:rPr>
        <w:t>3</w:t>
      </w:r>
      <w:r>
        <w:rPr>
          <w:rFonts w:eastAsia="方正黑体_GBK" w:hint="eastAsia"/>
          <w:szCs w:val="32"/>
        </w:rPr>
        <w:t>、优先支持领域</w:t>
      </w:r>
    </w:p>
    <w:p w:rsidR="00000000" w:rsidRDefault="00353D9C">
      <w:pPr>
        <w:adjustRightInd w:val="0"/>
        <w:spacing w:line="590" w:lineRule="exact"/>
        <w:rPr>
          <w:rFonts w:eastAsia="方正黑体_GBK"/>
          <w:szCs w:val="32"/>
        </w:rPr>
      </w:pPr>
      <w:r>
        <w:rPr>
          <w:rFonts w:eastAsia="方正黑体_GBK"/>
          <w:szCs w:val="32"/>
        </w:rPr>
        <w:t>4</w:t>
      </w:r>
      <w:r>
        <w:rPr>
          <w:rFonts w:eastAsia="方正黑体_GBK" w:hint="eastAsia"/>
          <w:szCs w:val="32"/>
        </w:rPr>
        <w:t>、不予</w:t>
      </w:r>
      <w:r>
        <w:rPr>
          <w:rFonts w:eastAsia="方正黑体_GBK"/>
          <w:szCs w:val="32"/>
        </w:rPr>
        <w:t>支持</w:t>
      </w:r>
      <w:r>
        <w:rPr>
          <w:rFonts w:eastAsia="方正黑体_GBK" w:hint="eastAsia"/>
          <w:szCs w:val="32"/>
        </w:rPr>
        <w:t>项目</w:t>
      </w:r>
    </w:p>
    <w:p w:rsidR="00000000" w:rsidRDefault="00353D9C">
      <w:pPr>
        <w:adjustRightInd w:val="0"/>
        <w:spacing w:line="590" w:lineRule="exact"/>
        <w:rPr>
          <w:rFonts w:eastAsia="方正黑体_GBK"/>
          <w:szCs w:val="32"/>
        </w:rPr>
      </w:pPr>
      <w:r>
        <w:rPr>
          <w:rFonts w:eastAsia="方正黑体_GBK"/>
          <w:szCs w:val="32"/>
        </w:rPr>
        <w:t>5</w:t>
      </w:r>
      <w:r>
        <w:rPr>
          <w:rFonts w:eastAsia="方正黑体_GBK" w:hint="eastAsia"/>
          <w:szCs w:val="32"/>
        </w:rPr>
        <w:t>、申请</w:t>
      </w:r>
      <w:r>
        <w:rPr>
          <w:rFonts w:eastAsia="方正黑体_GBK"/>
          <w:szCs w:val="32"/>
        </w:rPr>
        <w:t>单位要求</w:t>
      </w:r>
    </w:p>
    <w:p w:rsidR="00000000" w:rsidRDefault="00353D9C">
      <w:pPr>
        <w:adjustRightInd w:val="0"/>
        <w:spacing w:line="590" w:lineRule="exact"/>
        <w:rPr>
          <w:rFonts w:eastAsia="方正黑体_GBK"/>
          <w:szCs w:val="32"/>
        </w:rPr>
      </w:pPr>
      <w:r>
        <w:rPr>
          <w:rFonts w:eastAsia="方正黑体_GBK"/>
          <w:szCs w:val="32"/>
        </w:rPr>
        <w:t>6</w:t>
      </w:r>
      <w:r>
        <w:rPr>
          <w:rFonts w:eastAsia="方正黑体_GBK" w:hint="eastAsia"/>
          <w:szCs w:val="32"/>
        </w:rPr>
        <w:t>、资助及项目细节</w:t>
      </w:r>
    </w:p>
    <w:p w:rsidR="00000000" w:rsidRDefault="00353D9C">
      <w:pPr>
        <w:adjustRightInd w:val="0"/>
        <w:spacing w:line="590" w:lineRule="exact"/>
        <w:rPr>
          <w:rFonts w:eastAsia="方正黑体_GBK"/>
          <w:szCs w:val="32"/>
        </w:rPr>
      </w:pPr>
      <w:r>
        <w:rPr>
          <w:rFonts w:eastAsia="方正黑体_GBK"/>
          <w:szCs w:val="32"/>
        </w:rPr>
        <w:t>7</w:t>
      </w:r>
      <w:r>
        <w:rPr>
          <w:rFonts w:eastAsia="方正黑体_GBK" w:hint="eastAsia"/>
          <w:szCs w:val="32"/>
        </w:rPr>
        <w:t>、如何申请</w:t>
      </w:r>
    </w:p>
    <w:p w:rsidR="00000000" w:rsidRDefault="00353D9C">
      <w:pPr>
        <w:adjustRightInd w:val="0"/>
        <w:spacing w:line="590" w:lineRule="exact"/>
        <w:rPr>
          <w:rFonts w:eastAsia="方正黑体_GBK"/>
          <w:szCs w:val="32"/>
        </w:rPr>
      </w:pPr>
      <w:r>
        <w:rPr>
          <w:rFonts w:eastAsia="方正黑体_GBK"/>
          <w:szCs w:val="32"/>
        </w:rPr>
        <w:t>8</w:t>
      </w:r>
      <w:r>
        <w:rPr>
          <w:rFonts w:eastAsia="方正黑体_GBK" w:hint="eastAsia"/>
          <w:szCs w:val="32"/>
        </w:rPr>
        <w:t>、计划背景及其他信息</w:t>
      </w:r>
    </w:p>
    <w:p w:rsidR="00000000" w:rsidRDefault="00353D9C">
      <w:pPr>
        <w:adjustRightInd w:val="0"/>
        <w:spacing w:line="590" w:lineRule="exact"/>
        <w:rPr>
          <w:rFonts w:eastAsia="方正黑体_GBK"/>
          <w:szCs w:val="32"/>
        </w:rPr>
      </w:pPr>
      <w:r>
        <w:rPr>
          <w:rFonts w:eastAsia="方正黑体_GBK"/>
          <w:szCs w:val="32"/>
        </w:rPr>
        <w:t>9</w:t>
      </w:r>
      <w:r>
        <w:rPr>
          <w:rFonts w:eastAsia="方正黑体_GBK"/>
          <w:szCs w:val="32"/>
        </w:rPr>
        <w:t>、联系方式</w:t>
      </w:r>
    </w:p>
    <w:p w:rsidR="00000000" w:rsidRDefault="00353D9C">
      <w:pPr>
        <w:adjustRightInd w:val="0"/>
        <w:spacing w:line="590" w:lineRule="exact"/>
        <w:rPr>
          <w:rFonts w:eastAsia="方正黑体_GBK"/>
          <w:szCs w:val="32"/>
        </w:rPr>
      </w:pPr>
    </w:p>
    <w:p w:rsidR="00000000" w:rsidRDefault="00353D9C">
      <w:pPr>
        <w:adjustRightInd w:val="0"/>
        <w:spacing w:line="590" w:lineRule="exact"/>
        <w:rPr>
          <w:rFonts w:eastAsia="方正黑体_GBK"/>
          <w:szCs w:val="32"/>
        </w:rPr>
      </w:pPr>
      <w:r>
        <w:rPr>
          <w:rFonts w:eastAsia="方正黑体_GBK"/>
          <w:szCs w:val="32"/>
        </w:rPr>
        <w:t>1</w:t>
      </w:r>
      <w:r>
        <w:rPr>
          <w:rFonts w:eastAsia="方正黑体_GBK" w:hint="eastAsia"/>
          <w:szCs w:val="32"/>
        </w:rPr>
        <w:t>、时间安排</w:t>
      </w:r>
      <w:r>
        <w:rPr>
          <w:rFonts w:eastAsia="方正黑体_GBK"/>
          <w:szCs w:val="32"/>
        </w:rPr>
        <w:t>及</w:t>
      </w:r>
      <w:r>
        <w:rPr>
          <w:rFonts w:eastAsia="方正黑体_GBK" w:hint="eastAsia"/>
          <w:szCs w:val="32"/>
        </w:rPr>
        <w:t>截止日期</w:t>
      </w:r>
    </w:p>
    <w:tbl>
      <w:tblPr>
        <w:tblW w:w="0" w:type="auto"/>
        <w:tblLayout w:type="fixed"/>
        <w:tblLook w:val="0000"/>
      </w:tblPr>
      <w:tblGrid>
        <w:gridCol w:w="3183"/>
        <w:gridCol w:w="4949"/>
      </w:tblGrid>
      <w:tr w:rsidR="00000000">
        <w:trPr>
          <w:trHeight w:val="238"/>
        </w:trPr>
        <w:tc>
          <w:tcPr>
            <w:tcW w:w="3183"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color w:val="243F60"/>
                <w:szCs w:val="32"/>
              </w:rPr>
            </w:pPr>
            <w:r>
              <w:rPr>
                <w:rFonts w:hint="eastAsia"/>
                <w:color w:val="1A1818"/>
                <w:szCs w:val="32"/>
              </w:rPr>
              <w:t>计划启动</w:t>
            </w:r>
          </w:p>
        </w:tc>
        <w:tc>
          <w:tcPr>
            <w:tcW w:w="4949"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szCs w:val="32"/>
              </w:rPr>
            </w:pPr>
            <w:r>
              <w:rPr>
                <w:bCs/>
                <w:szCs w:val="32"/>
              </w:rPr>
              <w:t xml:space="preserve"> 2017</w:t>
            </w:r>
            <w:r>
              <w:rPr>
                <w:rFonts w:hint="eastAsia"/>
                <w:bCs/>
                <w:szCs w:val="32"/>
              </w:rPr>
              <w:t>年</w:t>
            </w:r>
            <w:r>
              <w:rPr>
                <w:bCs/>
                <w:szCs w:val="32"/>
              </w:rPr>
              <w:t>3</w:t>
            </w:r>
            <w:r>
              <w:rPr>
                <w:rFonts w:hint="eastAsia"/>
                <w:bCs/>
                <w:szCs w:val="32"/>
              </w:rPr>
              <w:t>月</w:t>
            </w:r>
            <w:r>
              <w:rPr>
                <w:rFonts w:hint="eastAsia"/>
                <w:bCs/>
                <w:szCs w:val="32"/>
              </w:rPr>
              <w:t>27</w:t>
            </w:r>
            <w:r>
              <w:rPr>
                <w:rFonts w:hint="eastAsia"/>
                <w:bCs/>
                <w:szCs w:val="32"/>
              </w:rPr>
              <w:t>日</w:t>
            </w:r>
          </w:p>
        </w:tc>
      </w:tr>
      <w:tr w:rsidR="00000000">
        <w:trPr>
          <w:trHeight w:val="238"/>
        </w:trPr>
        <w:tc>
          <w:tcPr>
            <w:tcW w:w="3183"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color w:val="1A1818"/>
                <w:szCs w:val="32"/>
              </w:rPr>
            </w:pPr>
            <w:r>
              <w:rPr>
                <w:rFonts w:hint="eastAsia"/>
                <w:color w:val="1A1818"/>
                <w:szCs w:val="32"/>
              </w:rPr>
              <w:t>注册截止日期</w:t>
            </w:r>
          </w:p>
        </w:tc>
        <w:tc>
          <w:tcPr>
            <w:tcW w:w="4949"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bCs/>
                <w:szCs w:val="32"/>
              </w:rPr>
            </w:pPr>
            <w:r>
              <w:rPr>
                <w:bCs/>
                <w:szCs w:val="32"/>
              </w:rPr>
              <w:t xml:space="preserve"> </w:t>
            </w:r>
            <w:r>
              <w:rPr>
                <w:bCs/>
                <w:szCs w:val="32"/>
              </w:rPr>
              <w:t>2017</w:t>
            </w:r>
            <w:r>
              <w:rPr>
                <w:rFonts w:hint="eastAsia"/>
                <w:bCs/>
                <w:szCs w:val="32"/>
              </w:rPr>
              <w:t>年</w:t>
            </w:r>
            <w:r>
              <w:rPr>
                <w:bCs/>
                <w:szCs w:val="32"/>
              </w:rPr>
              <w:t>6</w:t>
            </w:r>
            <w:r>
              <w:rPr>
                <w:rFonts w:hint="eastAsia"/>
                <w:bCs/>
                <w:szCs w:val="32"/>
              </w:rPr>
              <w:t>月</w:t>
            </w:r>
            <w:r>
              <w:rPr>
                <w:rFonts w:hint="eastAsia"/>
                <w:bCs/>
                <w:szCs w:val="32"/>
              </w:rPr>
              <w:t>21</w:t>
            </w:r>
            <w:r>
              <w:rPr>
                <w:rFonts w:hint="eastAsia"/>
                <w:bCs/>
                <w:szCs w:val="32"/>
              </w:rPr>
              <w:t>日</w:t>
            </w:r>
            <w:r>
              <w:rPr>
                <w:bCs/>
                <w:szCs w:val="32"/>
              </w:rPr>
              <w:t>中午</w:t>
            </w:r>
          </w:p>
        </w:tc>
      </w:tr>
      <w:tr w:rsidR="00000000">
        <w:trPr>
          <w:trHeight w:val="517"/>
        </w:trPr>
        <w:tc>
          <w:tcPr>
            <w:tcW w:w="3183"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color w:val="243F60"/>
                <w:szCs w:val="32"/>
              </w:rPr>
            </w:pPr>
            <w:r>
              <w:rPr>
                <w:rFonts w:hint="eastAsia"/>
                <w:bCs/>
                <w:color w:val="1A1818"/>
                <w:szCs w:val="32"/>
              </w:rPr>
              <w:t>申请截止日期</w:t>
            </w:r>
          </w:p>
        </w:tc>
        <w:tc>
          <w:tcPr>
            <w:tcW w:w="4949" w:type="dxa"/>
            <w:tcBorders>
              <w:top w:val="single" w:sz="8" w:space="0" w:color="000000"/>
              <w:left w:val="single" w:sz="8" w:space="0" w:color="000000"/>
              <w:bottom w:val="single" w:sz="8" w:space="0" w:color="000000"/>
              <w:right w:val="single" w:sz="8" w:space="0" w:color="000000"/>
            </w:tcBorders>
          </w:tcPr>
          <w:p w:rsidR="00000000" w:rsidRDefault="00353D9C">
            <w:pPr>
              <w:adjustRightInd w:val="0"/>
              <w:spacing w:line="590" w:lineRule="exact"/>
              <w:rPr>
                <w:szCs w:val="32"/>
              </w:rPr>
            </w:pPr>
            <w:r>
              <w:rPr>
                <w:b/>
                <w:bCs/>
                <w:szCs w:val="32"/>
              </w:rPr>
              <w:t xml:space="preserve"> </w:t>
            </w:r>
            <w:r>
              <w:rPr>
                <w:bCs/>
                <w:szCs w:val="32"/>
              </w:rPr>
              <w:t>2017</w:t>
            </w:r>
            <w:r>
              <w:rPr>
                <w:rFonts w:hint="eastAsia"/>
                <w:bCs/>
                <w:szCs w:val="32"/>
              </w:rPr>
              <w:t>年</w:t>
            </w:r>
            <w:r>
              <w:rPr>
                <w:rFonts w:hint="eastAsia"/>
                <w:bCs/>
                <w:szCs w:val="32"/>
              </w:rPr>
              <w:t>6</w:t>
            </w:r>
            <w:r>
              <w:rPr>
                <w:rFonts w:hint="eastAsia"/>
                <w:bCs/>
                <w:szCs w:val="32"/>
              </w:rPr>
              <w:t>月</w:t>
            </w:r>
            <w:r>
              <w:rPr>
                <w:rFonts w:hint="eastAsia"/>
                <w:bCs/>
                <w:szCs w:val="32"/>
              </w:rPr>
              <w:t>28</w:t>
            </w:r>
            <w:r>
              <w:rPr>
                <w:rFonts w:hint="eastAsia"/>
                <w:bCs/>
                <w:szCs w:val="32"/>
              </w:rPr>
              <w:t>日中午</w:t>
            </w:r>
          </w:p>
        </w:tc>
      </w:tr>
    </w:tbl>
    <w:p w:rsidR="00000000" w:rsidRDefault="00353D9C">
      <w:pPr>
        <w:adjustRightInd w:val="0"/>
        <w:spacing w:line="590" w:lineRule="exact"/>
        <w:rPr>
          <w:rFonts w:eastAsia="方正黑体_GBK"/>
          <w:szCs w:val="32"/>
        </w:rPr>
      </w:pPr>
    </w:p>
    <w:p w:rsidR="00000000" w:rsidRDefault="00353D9C">
      <w:pPr>
        <w:adjustRightInd w:val="0"/>
        <w:spacing w:line="590" w:lineRule="exact"/>
        <w:rPr>
          <w:rFonts w:eastAsia="方正黑体_GBK"/>
          <w:szCs w:val="32"/>
        </w:rPr>
      </w:pPr>
      <w:r>
        <w:rPr>
          <w:rFonts w:eastAsia="方正黑体_GBK"/>
          <w:szCs w:val="32"/>
        </w:rPr>
        <w:t>2</w:t>
      </w:r>
      <w:r>
        <w:rPr>
          <w:rFonts w:eastAsia="方正黑体_GBK" w:hint="eastAsia"/>
          <w:szCs w:val="32"/>
        </w:rPr>
        <w:t>、</w:t>
      </w:r>
      <w:r>
        <w:rPr>
          <w:rFonts w:eastAsia="方正黑体_GBK"/>
          <w:szCs w:val="32"/>
        </w:rPr>
        <w:t>计划</w:t>
      </w:r>
      <w:r>
        <w:rPr>
          <w:rFonts w:eastAsia="方正黑体_GBK" w:hint="eastAsia"/>
          <w:szCs w:val="32"/>
        </w:rPr>
        <w:t>范围</w:t>
      </w:r>
    </w:p>
    <w:p w:rsidR="00000000" w:rsidRDefault="00353D9C" w:rsidP="001340CD">
      <w:pPr>
        <w:spacing w:line="590" w:lineRule="exact"/>
        <w:ind w:firstLineChars="200" w:firstLine="630"/>
        <w:rPr>
          <w:szCs w:val="32"/>
        </w:rPr>
      </w:pPr>
      <w:r>
        <w:rPr>
          <w:rFonts w:hint="eastAsia"/>
          <w:szCs w:val="32"/>
        </w:rPr>
        <w:t>中国（江苏）</w:t>
      </w:r>
      <w:r>
        <w:rPr>
          <w:rFonts w:hint="eastAsia"/>
          <w:szCs w:val="32"/>
        </w:rPr>
        <w:t>-</w:t>
      </w:r>
      <w:r>
        <w:rPr>
          <w:rFonts w:hint="eastAsia"/>
          <w:szCs w:val="32"/>
        </w:rPr>
        <w:t>英国产业挑战合作计划旨在支持企业牵头的创新，利用双方研发能力，应对产业面临的</w:t>
      </w:r>
      <w:r>
        <w:rPr>
          <w:szCs w:val="32"/>
        </w:rPr>
        <w:t>机遇与</w:t>
      </w:r>
      <w:r>
        <w:rPr>
          <w:rFonts w:hint="eastAsia"/>
          <w:szCs w:val="32"/>
        </w:rPr>
        <w:t>挑战、塑造未来市场，从而促进中国（江苏）与英国双方经济的增长。</w:t>
      </w:r>
    </w:p>
    <w:p w:rsidR="00000000" w:rsidRDefault="00353D9C" w:rsidP="001340CD">
      <w:pPr>
        <w:spacing w:line="590" w:lineRule="exact"/>
        <w:ind w:firstLineChars="200" w:firstLine="630"/>
        <w:rPr>
          <w:szCs w:val="32"/>
        </w:rPr>
      </w:pPr>
      <w:r>
        <w:rPr>
          <w:rFonts w:hint="eastAsia"/>
          <w:szCs w:val="32"/>
        </w:rPr>
        <w:t>合作项目应体现双方所做贡献</w:t>
      </w:r>
      <w:r>
        <w:rPr>
          <w:rFonts w:hint="eastAsia"/>
          <w:szCs w:val="32"/>
        </w:rPr>
        <w:t>及所获利益的平衡，且对双方</w:t>
      </w:r>
      <w:r>
        <w:rPr>
          <w:rFonts w:hint="eastAsia"/>
          <w:szCs w:val="32"/>
        </w:rPr>
        <w:lastRenderedPageBreak/>
        <w:t>均具有重要意义。项目必须体现创新性，推动双方企业加快业务增长、提高生产效率和</w:t>
      </w:r>
      <w:r>
        <w:rPr>
          <w:rFonts w:hint="eastAsia"/>
          <w:szCs w:val="32"/>
        </w:rPr>
        <w:t>/</w:t>
      </w:r>
      <w:r>
        <w:rPr>
          <w:rFonts w:hint="eastAsia"/>
          <w:szCs w:val="32"/>
        </w:rPr>
        <w:t>或创造出口机会。</w:t>
      </w:r>
    </w:p>
    <w:p w:rsidR="00000000" w:rsidRDefault="00353D9C" w:rsidP="001340CD">
      <w:pPr>
        <w:spacing w:line="590" w:lineRule="exact"/>
        <w:ind w:firstLineChars="200" w:firstLine="630"/>
        <w:rPr>
          <w:szCs w:val="32"/>
        </w:rPr>
      </w:pPr>
    </w:p>
    <w:p w:rsidR="00000000" w:rsidRDefault="00353D9C">
      <w:pPr>
        <w:adjustRightInd w:val="0"/>
        <w:spacing w:line="590" w:lineRule="exact"/>
        <w:rPr>
          <w:rFonts w:eastAsia="方正黑体_GBK"/>
          <w:szCs w:val="32"/>
        </w:rPr>
      </w:pPr>
      <w:r>
        <w:rPr>
          <w:rFonts w:eastAsia="方正黑体_GBK"/>
          <w:szCs w:val="32"/>
        </w:rPr>
        <w:t>3</w:t>
      </w:r>
      <w:r>
        <w:rPr>
          <w:rFonts w:eastAsia="方正黑体_GBK" w:hint="eastAsia"/>
          <w:szCs w:val="32"/>
        </w:rPr>
        <w:t>、优先支持领域</w:t>
      </w:r>
    </w:p>
    <w:p w:rsidR="00000000" w:rsidRDefault="00353D9C" w:rsidP="001340CD">
      <w:pPr>
        <w:adjustRightInd w:val="0"/>
        <w:spacing w:line="590" w:lineRule="exact"/>
        <w:ind w:firstLineChars="200" w:firstLine="630"/>
        <w:rPr>
          <w:szCs w:val="32"/>
        </w:rPr>
      </w:pPr>
      <w:r>
        <w:rPr>
          <w:rFonts w:hint="eastAsia"/>
          <w:szCs w:val="32"/>
        </w:rPr>
        <w:t>此轮征集</w:t>
      </w:r>
      <w:r>
        <w:rPr>
          <w:szCs w:val="32"/>
        </w:rPr>
        <w:t>将优先支持</w:t>
      </w:r>
      <w:r>
        <w:rPr>
          <w:rFonts w:hint="eastAsia"/>
          <w:szCs w:val="32"/>
        </w:rPr>
        <w:t>以</w:t>
      </w:r>
      <w:r>
        <w:rPr>
          <w:szCs w:val="32"/>
        </w:rPr>
        <w:t>下</w:t>
      </w:r>
      <w:r>
        <w:rPr>
          <w:rFonts w:hint="eastAsia"/>
          <w:szCs w:val="32"/>
        </w:rPr>
        <w:t>两大</w:t>
      </w:r>
      <w:r>
        <w:rPr>
          <w:szCs w:val="32"/>
        </w:rPr>
        <w:t>领域：</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t>开放领域：来自任意技术、工程、产业领域的企业牵头的优质项目。</w:t>
      </w:r>
    </w:p>
    <w:p w:rsidR="00000000" w:rsidRDefault="00353D9C">
      <w:pPr>
        <w:pStyle w:val="11"/>
        <w:widowControl w:val="0"/>
        <w:numPr>
          <w:ilvl w:val="0"/>
          <w:numId w:val="11"/>
        </w:numPr>
        <w:autoSpaceDE w:val="0"/>
        <w:autoSpaceDN w:val="0"/>
        <w:adjustRightInd w:val="0"/>
        <w:snapToGrid w:val="0"/>
        <w:spacing w:line="590" w:lineRule="exact"/>
        <w:contextualSpacing w:val="0"/>
        <w:jc w:val="both"/>
        <w:rPr>
          <w:rFonts w:eastAsia="方正仿宋_GBK"/>
          <w:sz w:val="32"/>
          <w:szCs w:val="32"/>
          <w:lang w:eastAsia="zh-CN"/>
        </w:rPr>
      </w:pPr>
      <w:r>
        <w:rPr>
          <w:rFonts w:eastAsia="方正仿宋_GBK" w:hint="eastAsia"/>
          <w:sz w:val="32"/>
          <w:szCs w:val="32"/>
          <w:lang w:eastAsia="zh-CN"/>
        </w:rPr>
        <w:t>基础设施系统：该领域主要聚焦智能、一体化的未来基础设施建设，注重数字、智能技术的应用，包括城市系统、能源系统、交通系统及系统间互联，致力于打造高效可靠的基础设施。项目应以成果为导向，着眼于以上三大系统之一，基于用户功能需求，为基础设施建设与改良提供一体化解决方案。</w:t>
      </w:r>
    </w:p>
    <w:p w:rsidR="00000000" w:rsidRDefault="00353D9C">
      <w:pPr>
        <w:pStyle w:val="11"/>
        <w:widowControl w:val="0"/>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p>
    <w:p w:rsidR="00000000" w:rsidRDefault="00353D9C">
      <w:pPr>
        <w:spacing w:line="590" w:lineRule="exact"/>
        <w:rPr>
          <w:rFonts w:eastAsia="方正黑体_GBK"/>
          <w:szCs w:val="32"/>
        </w:rPr>
      </w:pPr>
      <w:r>
        <w:rPr>
          <w:rFonts w:eastAsia="方正黑体_GBK"/>
          <w:szCs w:val="32"/>
        </w:rPr>
        <w:t>4</w:t>
      </w:r>
      <w:r>
        <w:rPr>
          <w:rFonts w:eastAsia="方正黑体_GBK" w:hint="eastAsia"/>
          <w:szCs w:val="32"/>
        </w:rPr>
        <w:t>、不</w:t>
      </w:r>
      <w:r>
        <w:rPr>
          <w:rFonts w:eastAsia="方正黑体_GBK" w:hint="eastAsia"/>
          <w:szCs w:val="32"/>
        </w:rPr>
        <w:t>予</w:t>
      </w:r>
      <w:r>
        <w:rPr>
          <w:rFonts w:eastAsia="方正黑体_GBK"/>
          <w:szCs w:val="32"/>
        </w:rPr>
        <w:t>支持</w:t>
      </w:r>
      <w:r>
        <w:rPr>
          <w:rFonts w:eastAsia="方正黑体_GBK" w:hint="eastAsia"/>
          <w:szCs w:val="32"/>
        </w:rPr>
        <w:t>项目</w:t>
      </w:r>
    </w:p>
    <w:p w:rsidR="00000000" w:rsidRDefault="00353D9C" w:rsidP="001340CD">
      <w:pPr>
        <w:spacing w:line="590" w:lineRule="exact"/>
        <w:ind w:firstLineChars="200" w:firstLine="630"/>
        <w:rPr>
          <w:szCs w:val="32"/>
        </w:rPr>
      </w:pPr>
      <w:r>
        <w:rPr>
          <w:szCs w:val="32"/>
        </w:rPr>
        <w:t>对于不是由</w:t>
      </w:r>
      <w:r>
        <w:rPr>
          <w:rFonts w:hint="eastAsia"/>
          <w:szCs w:val="32"/>
        </w:rPr>
        <w:t>英国企业和江苏企业</w:t>
      </w:r>
      <w:r>
        <w:rPr>
          <w:szCs w:val="32"/>
        </w:rPr>
        <w:t>分别</w:t>
      </w:r>
      <w:r>
        <w:rPr>
          <w:rFonts w:hint="eastAsia"/>
          <w:szCs w:val="32"/>
        </w:rPr>
        <w:t>牵头申请</w:t>
      </w:r>
      <w:r>
        <w:rPr>
          <w:szCs w:val="32"/>
        </w:rPr>
        <w:t>的项目</w:t>
      </w:r>
      <w:r>
        <w:rPr>
          <w:rFonts w:hint="eastAsia"/>
          <w:szCs w:val="32"/>
        </w:rPr>
        <w:t>，</w:t>
      </w:r>
      <w:r>
        <w:rPr>
          <w:szCs w:val="32"/>
        </w:rPr>
        <w:t>本</w:t>
      </w:r>
      <w:r>
        <w:rPr>
          <w:rFonts w:hint="eastAsia"/>
          <w:szCs w:val="32"/>
        </w:rPr>
        <w:t>计划</w:t>
      </w:r>
      <w:r>
        <w:rPr>
          <w:szCs w:val="32"/>
        </w:rPr>
        <w:t>不予</w:t>
      </w:r>
      <w:r>
        <w:rPr>
          <w:rFonts w:hint="eastAsia"/>
          <w:szCs w:val="32"/>
        </w:rPr>
        <w:t>支持</w:t>
      </w:r>
      <w:r>
        <w:rPr>
          <w:szCs w:val="32"/>
        </w:rPr>
        <w:t>。</w:t>
      </w:r>
      <w:r>
        <w:rPr>
          <w:rFonts w:hint="eastAsia"/>
          <w:szCs w:val="32"/>
        </w:rPr>
        <w:t>中英双方须同时提交申请材料，仅一方申请不予受理。</w:t>
      </w:r>
    </w:p>
    <w:p w:rsidR="00000000" w:rsidRDefault="00353D9C" w:rsidP="001340CD">
      <w:pPr>
        <w:spacing w:line="590" w:lineRule="exact"/>
        <w:ind w:firstLineChars="200" w:firstLine="630"/>
        <w:rPr>
          <w:szCs w:val="32"/>
        </w:rPr>
      </w:pPr>
    </w:p>
    <w:p w:rsidR="00000000" w:rsidRDefault="00353D9C">
      <w:pPr>
        <w:adjustRightInd w:val="0"/>
        <w:spacing w:line="590" w:lineRule="exact"/>
        <w:rPr>
          <w:szCs w:val="32"/>
        </w:rPr>
      </w:pPr>
      <w:r>
        <w:rPr>
          <w:rFonts w:eastAsia="方正黑体_GBK"/>
          <w:szCs w:val="32"/>
        </w:rPr>
        <w:t>5</w:t>
      </w:r>
      <w:r>
        <w:rPr>
          <w:rFonts w:eastAsia="方正黑体_GBK" w:hint="eastAsia"/>
          <w:szCs w:val="32"/>
        </w:rPr>
        <w:t>、申请</w:t>
      </w:r>
      <w:r>
        <w:rPr>
          <w:rFonts w:eastAsia="方正黑体_GBK"/>
          <w:szCs w:val="32"/>
        </w:rPr>
        <w:t>单位要求</w:t>
      </w:r>
    </w:p>
    <w:p w:rsidR="00000000" w:rsidRDefault="00353D9C" w:rsidP="001340CD">
      <w:pPr>
        <w:adjustRightInd w:val="0"/>
        <w:spacing w:line="590" w:lineRule="exact"/>
        <w:ind w:firstLineChars="200" w:firstLine="630"/>
        <w:rPr>
          <w:szCs w:val="32"/>
        </w:rPr>
      </w:pPr>
      <w:r>
        <w:rPr>
          <w:rFonts w:hint="eastAsia"/>
          <w:szCs w:val="32"/>
        </w:rPr>
        <w:t>合作项目必须由双方企业牵头申请，</w:t>
      </w:r>
      <w:r>
        <w:rPr>
          <w:szCs w:val="32"/>
        </w:rPr>
        <w:t>即至少有</w:t>
      </w:r>
      <w:r>
        <w:rPr>
          <w:rFonts w:hint="eastAsia"/>
          <w:szCs w:val="32"/>
        </w:rPr>
        <w:t>一家英国企业和一家江苏企业。如</w:t>
      </w:r>
      <w:r>
        <w:rPr>
          <w:szCs w:val="32"/>
        </w:rPr>
        <w:t>项目合作需要，</w:t>
      </w:r>
      <w:r>
        <w:rPr>
          <w:rFonts w:hint="eastAsia"/>
          <w:szCs w:val="32"/>
        </w:rPr>
        <w:t>双方其他企业、大学和研究</w:t>
      </w:r>
      <w:r>
        <w:rPr>
          <w:rFonts w:hint="eastAsia"/>
          <w:szCs w:val="32"/>
        </w:rPr>
        <w:lastRenderedPageBreak/>
        <w:t>机构也可作为项目参与方。</w:t>
      </w:r>
    </w:p>
    <w:p w:rsidR="00000000" w:rsidRDefault="00353D9C">
      <w:pPr>
        <w:adjustRightInd w:val="0"/>
        <w:spacing w:line="590" w:lineRule="exact"/>
        <w:ind w:right="360"/>
        <w:rPr>
          <w:rFonts w:ascii="方正楷体_GBK" w:eastAsia="方正楷体_GBK" w:hint="eastAsia"/>
          <w:b/>
          <w:szCs w:val="32"/>
        </w:rPr>
      </w:pPr>
      <w:r>
        <w:rPr>
          <w:rFonts w:ascii="方正楷体_GBK" w:eastAsia="方正楷体_GBK" w:hint="eastAsia"/>
          <w:b/>
          <w:szCs w:val="32"/>
        </w:rPr>
        <w:t>英国方面：</w:t>
      </w:r>
    </w:p>
    <w:p w:rsidR="00000000" w:rsidRDefault="00353D9C">
      <w:pPr>
        <w:pStyle w:val="11"/>
        <w:widowControl w:val="0"/>
        <w:numPr>
          <w:ilvl w:val="0"/>
          <w:numId w:val="11"/>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合作项目牵头单位须为在英国注册并运营的企业。</w:t>
      </w:r>
    </w:p>
    <w:p w:rsidR="00000000" w:rsidRDefault="00353D9C">
      <w:pPr>
        <w:pStyle w:val="11"/>
        <w:widowControl w:val="0"/>
        <w:numPr>
          <w:ilvl w:val="0"/>
          <w:numId w:val="1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高校和科研机构只能作为项目参与单位。</w:t>
      </w:r>
    </w:p>
    <w:p w:rsidR="00000000" w:rsidRDefault="00353D9C">
      <w:pPr>
        <w:adjustRightInd w:val="0"/>
        <w:spacing w:line="590" w:lineRule="exact"/>
        <w:ind w:right="360"/>
        <w:rPr>
          <w:rFonts w:ascii="方正楷体_GBK" w:eastAsia="方正楷体_GBK" w:hint="eastAsia"/>
          <w:b/>
          <w:szCs w:val="32"/>
        </w:rPr>
      </w:pPr>
      <w:r>
        <w:rPr>
          <w:rFonts w:ascii="方正楷体_GBK" w:eastAsia="方正楷体_GBK" w:hint="eastAsia"/>
          <w:b/>
          <w:szCs w:val="32"/>
        </w:rPr>
        <w:t>江苏方面：</w:t>
      </w:r>
    </w:p>
    <w:p w:rsidR="00000000" w:rsidRDefault="00353D9C">
      <w:pPr>
        <w:pStyle w:val="11"/>
        <w:widowControl w:val="0"/>
        <w:numPr>
          <w:ilvl w:val="0"/>
          <w:numId w:val="1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合作项目牵头单位必须</w:t>
      </w:r>
      <w:r>
        <w:rPr>
          <w:rFonts w:eastAsia="方正仿宋_GBK"/>
          <w:sz w:val="32"/>
          <w:szCs w:val="32"/>
          <w:lang w:eastAsia="zh-CN"/>
        </w:rPr>
        <w:t>为</w:t>
      </w:r>
      <w:r>
        <w:rPr>
          <w:rFonts w:eastAsia="方正仿宋_GBK" w:hint="eastAsia"/>
          <w:sz w:val="32"/>
          <w:szCs w:val="32"/>
          <w:lang w:eastAsia="zh-CN"/>
        </w:rPr>
        <w:t>江苏省注册、运营，且具有研发能力的企业。</w:t>
      </w:r>
    </w:p>
    <w:p w:rsidR="00000000" w:rsidRDefault="00353D9C">
      <w:pPr>
        <w:pStyle w:val="11"/>
        <w:widowControl w:val="0"/>
        <w:numPr>
          <w:ilvl w:val="0"/>
          <w:numId w:val="12"/>
        </w:numPr>
        <w:autoSpaceDE w:val="0"/>
        <w:autoSpaceDN w:val="0"/>
        <w:adjustRightInd w:val="0"/>
        <w:snapToGrid w:val="0"/>
        <w:spacing w:line="590" w:lineRule="exact"/>
        <w:ind w:right="360"/>
        <w:contextualSpacing w:val="0"/>
        <w:jc w:val="both"/>
        <w:rPr>
          <w:rFonts w:eastAsia="方正仿宋_GBK"/>
          <w:sz w:val="32"/>
          <w:szCs w:val="32"/>
          <w:lang w:eastAsia="zh-CN"/>
        </w:rPr>
      </w:pPr>
      <w:r>
        <w:rPr>
          <w:rFonts w:eastAsia="方正仿宋_GBK" w:hint="eastAsia"/>
          <w:sz w:val="32"/>
          <w:szCs w:val="32"/>
          <w:lang w:eastAsia="zh-CN"/>
        </w:rPr>
        <w:t>高校和科研机构只能作为项目参与单位。</w:t>
      </w:r>
    </w:p>
    <w:p w:rsidR="00000000" w:rsidRDefault="00353D9C">
      <w:pPr>
        <w:pStyle w:val="11"/>
        <w:widowControl w:val="0"/>
        <w:autoSpaceDE w:val="0"/>
        <w:autoSpaceDN w:val="0"/>
        <w:adjustRightInd w:val="0"/>
        <w:snapToGrid w:val="0"/>
        <w:spacing w:line="590" w:lineRule="exact"/>
        <w:ind w:right="360"/>
        <w:contextualSpacing w:val="0"/>
        <w:jc w:val="both"/>
        <w:rPr>
          <w:rFonts w:eastAsia="方正仿宋_GBK"/>
          <w:sz w:val="32"/>
          <w:szCs w:val="32"/>
          <w:lang w:eastAsia="zh-CN"/>
        </w:rPr>
      </w:pPr>
    </w:p>
    <w:p w:rsidR="00000000" w:rsidRDefault="00353D9C">
      <w:pPr>
        <w:adjustRightInd w:val="0"/>
        <w:spacing w:line="590" w:lineRule="exact"/>
        <w:ind w:right="360"/>
        <w:rPr>
          <w:rFonts w:eastAsia="方正黑体_GBK"/>
          <w:szCs w:val="32"/>
        </w:rPr>
      </w:pPr>
      <w:r>
        <w:rPr>
          <w:rFonts w:eastAsia="方正黑体_GBK"/>
          <w:szCs w:val="32"/>
        </w:rPr>
        <w:t>6</w:t>
      </w:r>
      <w:r>
        <w:rPr>
          <w:rFonts w:eastAsia="方正黑体_GBK" w:hint="eastAsia"/>
          <w:szCs w:val="32"/>
        </w:rPr>
        <w:t>、资助及项目细节</w:t>
      </w:r>
    </w:p>
    <w:p w:rsidR="00000000" w:rsidRDefault="00353D9C" w:rsidP="001340CD">
      <w:pPr>
        <w:adjustRightInd w:val="0"/>
        <w:spacing w:line="590" w:lineRule="exact"/>
        <w:ind w:right="360" w:firstLineChars="200" w:firstLine="630"/>
        <w:rPr>
          <w:szCs w:val="32"/>
        </w:rPr>
      </w:pPr>
      <w:r>
        <w:rPr>
          <w:rFonts w:hint="eastAsia"/>
          <w:szCs w:val="32"/>
        </w:rPr>
        <w:t>英国创新署及江苏省科技厅将共同支持该计划。英国创新署将投入</w:t>
      </w:r>
      <w:r>
        <w:rPr>
          <w:szCs w:val="32"/>
        </w:rPr>
        <w:t>500</w:t>
      </w:r>
      <w:r>
        <w:rPr>
          <w:rFonts w:hint="eastAsia"/>
          <w:szCs w:val="32"/>
        </w:rPr>
        <w:t>万英镑支持英</w:t>
      </w:r>
      <w:r>
        <w:rPr>
          <w:szCs w:val="32"/>
        </w:rPr>
        <w:t>方申请单位</w:t>
      </w:r>
      <w:r>
        <w:rPr>
          <w:rFonts w:hint="eastAsia"/>
          <w:szCs w:val="32"/>
        </w:rPr>
        <w:t>。江苏省科技厅将投入经费</w:t>
      </w:r>
      <w:r>
        <w:rPr>
          <w:szCs w:val="32"/>
        </w:rPr>
        <w:t>支持</w:t>
      </w:r>
      <w:r>
        <w:rPr>
          <w:rFonts w:hint="eastAsia"/>
          <w:szCs w:val="32"/>
        </w:rPr>
        <w:t>江苏方申请单位。</w:t>
      </w:r>
    </w:p>
    <w:p w:rsidR="00000000" w:rsidRDefault="00353D9C" w:rsidP="001340CD">
      <w:pPr>
        <w:adjustRightInd w:val="0"/>
        <w:spacing w:line="590" w:lineRule="exact"/>
        <w:ind w:firstLineChars="200" w:firstLine="630"/>
        <w:rPr>
          <w:szCs w:val="32"/>
        </w:rPr>
      </w:pPr>
      <w:r>
        <w:rPr>
          <w:rFonts w:hint="eastAsia"/>
          <w:szCs w:val="32"/>
        </w:rPr>
        <w:t>合作项目必须有至少一家英国企业和江苏企业参与。双方项目牵头单位都必须为企业。</w:t>
      </w:r>
    </w:p>
    <w:p w:rsidR="00000000" w:rsidRDefault="00353D9C">
      <w:pPr>
        <w:pStyle w:val="af0"/>
        <w:snapToGrid w:val="0"/>
        <w:spacing w:line="590" w:lineRule="exact"/>
        <w:jc w:val="both"/>
        <w:rPr>
          <w:rFonts w:ascii="方正楷体_GBK" w:eastAsia="方正楷体_GBK" w:hint="eastAsia"/>
          <w:b/>
          <w:sz w:val="32"/>
          <w:szCs w:val="32"/>
          <w:lang w:eastAsia="zh-CN"/>
        </w:rPr>
      </w:pPr>
      <w:r>
        <w:rPr>
          <w:rFonts w:ascii="方正楷体_GBK" w:eastAsia="方正楷体_GBK" w:hint="eastAsia"/>
          <w:b/>
          <w:sz w:val="32"/>
          <w:szCs w:val="32"/>
          <w:lang w:eastAsia="zh-CN"/>
        </w:rPr>
        <w:t>英国方面：</w:t>
      </w:r>
    </w:p>
    <w:p w:rsidR="00000000" w:rsidRDefault="00353D9C" w:rsidP="001340CD">
      <w:pPr>
        <w:adjustRightInd w:val="0"/>
        <w:spacing w:line="590" w:lineRule="exact"/>
        <w:ind w:firstLineChars="200" w:firstLine="630"/>
        <w:rPr>
          <w:szCs w:val="32"/>
        </w:rPr>
      </w:pPr>
      <w:r>
        <w:rPr>
          <w:rFonts w:hint="eastAsia"/>
          <w:szCs w:val="32"/>
        </w:rPr>
        <w:t>项目实施</w:t>
      </w:r>
      <w:r>
        <w:rPr>
          <w:szCs w:val="32"/>
        </w:rPr>
        <w:t>期限</w:t>
      </w:r>
      <w:r>
        <w:rPr>
          <w:rFonts w:hint="eastAsia"/>
          <w:szCs w:val="32"/>
        </w:rPr>
        <w:t>为</w:t>
      </w:r>
      <w:r>
        <w:rPr>
          <w:rFonts w:hint="eastAsia"/>
          <w:szCs w:val="32"/>
        </w:rPr>
        <w:t>24</w:t>
      </w:r>
      <w:r>
        <w:rPr>
          <w:rFonts w:hint="eastAsia"/>
          <w:szCs w:val="32"/>
        </w:rPr>
        <w:t>个</w:t>
      </w:r>
      <w:r>
        <w:rPr>
          <w:szCs w:val="32"/>
        </w:rPr>
        <w:t>月左右，</w:t>
      </w:r>
      <w:r>
        <w:rPr>
          <w:rFonts w:hint="eastAsia"/>
          <w:szCs w:val="32"/>
        </w:rPr>
        <w:t>预算上限为</w:t>
      </w:r>
      <w:r>
        <w:rPr>
          <w:szCs w:val="32"/>
        </w:rPr>
        <w:t>50</w:t>
      </w:r>
      <w:r>
        <w:rPr>
          <w:rFonts w:hint="eastAsia"/>
          <w:szCs w:val="32"/>
        </w:rPr>
        <w:t>万英镑。若您的预算超过这一金额，请在</w:t>
      </w:r>
      <w:r>
        <w:rPr>
          <w:szCs w:val="32"/>
        </w:rPr>
        <w:t>2017</w:t>
      </w:r>
      <w:r>
        <w:rPr>
          <w:rFonts w:hint="eastAsia"/>
          <w:szCs w:val="32"/>
        </w:rPr>
        <w:t>年</w:t>
      </w:r>
      <w:r>
        <w:rPr>
          <w:szCs w:val="32"/>
        </w:rPr>
        <w:t>6</w:t>
      </w:r>
      <w:r>
        <w:rPr>
          <w:rFonts w:hint="eastAsia"/>
          <w:szCs w:val="32"/>
        </w:rPr>
        <w:t>月</w:t>
      </w:r>
      <w:r>
        <w:rPr>
          <w:szCs w:val="32"/>
        </w:rPr>
        <w:t>1</w:t>
      </w:r>
      <w:r>
        <w:rPr>
          <w:rFonts w:hint="eastAsia"/>
          <w:szCs w:val="32"/>
        </w:rPr>
        <w:t>日前联系英国创新署。项目可聚焦产业</w:t>
      </w:r>
      <w:r>
        <w:rPr>
          <w:szCs w:val="32"/>
        </w:rPr>
        <w:t>研发</w:t>
      </w:r>
      <w:r>
        <w:rPr>
          <w:rFonts w:hint="eastAsia"/>
          <w:szCs w:val="32"/>
        </w:rPr>
        <w:t>或试验开发。</w:t>
      </w:r>
    </w:p>
    <w:p w:rsidR="00000000" w:rsidRDefault="00353D9C" w:rsidP="001340CD">
      <w:pPr>
        <w:adjustRightInd w:val="0"/>
        <w:spacing w:line="590" w:lineRule="exact"/>
        <w:ind w:firstLineChars="200" w:firstLine="630"/>
        <w:rPr>
          <w:szCs w:val="32"/>
        </w:rPr>
      </w:pPr>
      <w:r>
        <w:rPr>
          <w:rFonts w:hint="eastAsia"/>
          <w:szCs w:val="32"/>
        </w:rPr>
        <w:t>对于产业</w:t>
      </w:r>
      <w:r>
        <w:rPr>
          <w:szCs w:val="32"/>
        </w:rPr>
        <w:t>研发</w:t>
      </w:r>
      <w:r>
        <w:rPr>
          <w:rFonts w:hint="eastAsia"/>
          <w:szCs w:val="32"/>
        </w:rPr>
        <w:t>类项目，您将获得：</w:t>
      </w:r>
    </w:p>
    <w:p w:rsidR="00000000" w:rsidRDefault="00353D9C">
      <w:pPr>
        <w:pStyle w:val="11"/>
        <w:widowControl w:val="0"/>
        <w:numPr>
          <w:ilvl w:val="0"/>
          <w:numId w:val="13"/>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最高为预算</w:t>
      </w:r>
      <w:r>
        <w:rPr>
          <w:rFonts w:ascii="Times New Roman" w:eastAsia="方正仿宋_GBK" w:hAnsi="Times New Roman"/>
          <w:sz w:val="32"/>
          <w:szCs w:val="32"/>
          <w:lang w:eastAsia="zh-CN"/>
        </w:rPr>
        <w:t>70%</w:t>
      </w:r>
      <w:r>
        <w:rPr>
          <w:rFonts w:ascii="Times New Roman" w:eastAsia="方正仿宋_GBK" w:hAnsi="Times New Roman" w:hint="eastAsia"/>
          <w:sz w:val="32"/>
          <w:szCs w:val="32"/>
          <w:lang w:eastAsia="zh-CN"/>
        </w:rPr>
        <w:t>的资助（小型企业）</w:t>
      </w:r>
    </w:p>
    <w:p w:rsidR="00000000" w:rsidRDefault="00353D9C">
      <w:pPr>
        <w:pStyle w:val="11"/>
        <w:widowControl w:val="0"/>
        <w:numPr>
          <w:ilvl w:val="0"/>
          <w:numId w:val="13"/>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最高为预算</w:t>
      </w:r>
      <w:r>
        <w:rPr>
          <w:rFonts w:ascii="Times New Roman" w:eastAsia="方正仿宋_GBK" w:hAnsi="Times New Roman"/>
          <w:sz w:val="32"/>
          <w:szCs w:val="32"/>
          <w:lang w:eastAsia="zh-CN"/>
        </w:rPr>
        <w:t>60%</w:t>
      </w:r>
      <w:r>
        <w:rPr>
          <w:rFonts w:ascii="Times New Roman" w:eastAsia="方正仿宋_GBK" w:hAnsi="Times New Roman" w:hint="eastAsia"/>
          <w:sz w:val="32"/>
          <w:szCs w:val="32"/>
          <w:lang w:eastAsia="zh-CN"/>
        </w:rPr>
        <w:t>的资助（中型企业）</w:t>
      </w:r>
    </w:p>
    <w:p w:rsidR="00000000" w:rsidRDefault="00353D9C">
      <w:pPr>
        <w:pStyle w:val="11"/>
        <w:widowControl w:val="0"/>
        <w:numPr>
          <w:ilvl w:val="0"/>
          <w:numId w:val="13"/>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lastRenderedPageBreak/>
        <w:t>最高为预算</w:t>
      </w:r>
      <w:r>
        <w:rPr>
          <w:rFonts w:ascii="Times New Roman" w:eastAsia="方正仿宋_GBK" w:hAnsi="Times New Roman"/>
          <w:sz w:val="32"/>
          <w:szCs w:val="32"/>
          <w:lang w:eastAsia="zh-CN"/>
        </w:rPr>
        <w:t>50%</w:t>
      </w:r>
      <w:r>
        <w:rPr>
          <w:rFonts w:ascii="Times New Roman" w:eastAsia="方正仿宋_GBK" w:hAnsi="Times New Roman" w:hint="eastAsia"/>
          <w:sz w:val="32"/>
          <w:szCs w:val="32"/>
          <w:lang w:eastAsia="zh-CN"/>
        </w:rPr>
        <w:t>的资助（大型企业）</w:t>
      </w:r>
    </w:p>
    <w:p w:rsidR="00000000" w:rsidRDefault="00353D9C" w:rsidP="001340CD">
      <w:pPr>
        <w:adjustRightInd w:val="0"/>
        <w:spacing w:line="590" w:lineRule="exact"/>
        <w:ind w:firstLineChars="200" w:firstLine="630"/>
        <w:rPr>
          <w:szCs w:val="32"/>
        </w:rPr>
      </w:pPr>
      <w:r>
        <w:rPr>
          <w:rFonts w:hint="eastAsia"/>
          <w:szCs w:val="32"/>
        </w:rPr>
        <w:t>对于</w:t>
      </w:r>
      <w:r>
        <w:rPr>
          <w:rFonts w:hint="eastAsia"/>
          <w:szCs w:val="32"/>
        </w:rPr>
        <w:t>试验开发类项目，您将获得：</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最高为预算</w:t>
      </w:r>
      <w:r>
        <w:rPr>
          <w:rFonts w:ascii="Times New Roman" w:eastAsia="方正仿宋_GBK" w:hAnsi="Times New Roman"/>
          <w:sz w:val="32"/>
          <w:szCs w:val="32"/>
          <w:lang w:eastAsia="zh-CN"/>
        </w:rPr>
        <w:t>45%</w:t>
      </w:r>
      <w:r>
        <w:rPr>
          <w:rFonts w:ascii="Times New Roman" w:eastAsia="方正仿宋_GBK" w:hAnsi="Times New Roman" w:hint="eastAsia"/>
          <w:sz w:val="32"/>
          <w:szCs w:val="32"/>
          <w:lang w:eastAsia="zh-CN"/>
        </w:rPr>
        <w:t>的资助（小型企业）</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最高为预算</w:t>
      </w:r>
      <w:r>
        <w:rPr>
          <w:rFonts w:ascii="Times New Roman" w:eastAsia="方正仿宋_GBK" w:hAnsi="Times New Roman"/>
          <w:sz w:val="32"/>
          <w:szCs w:val="32"/>
          <w:lang w:eastAsia="zh-CN"/>
        </w:rPr>
        <w:t>35%</w:t>
      </w:r>
      <w:r>
        <w:rPr>
          <w:rFonts w:ascii="Times New Roman" w:eastAsia="方正仿宋_GBK" w:hAnsi="Times New Roman" w:hint="eastAsia"/>
          <w:sz w:val="32"/>
          <w:szCs w:val="32"/>
          <w:lang w:eastAsia="zh-CN"/>
        </w:rPr>
        <w:t>的资助（中型企业）</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最高为预算</w:t>
      </w:r>
      <w:r>
        <w:rPr>
          <w:rFonts w:ascii="Times New Roman" w:eastAsia="方正仿宋_GBK" w:hAnsi="Times New Roman"/>
          <w:sz w:val="32"/>
          <w:szCs w:val="32"/>
          <w:lang w:eastAsia="zh-CN"/>
        </w:rPr>
        <w:t>25%</w:t>
      </w:r>
      <w:r>
        <w:rPr>
          <w:rFonts w:ascii="Times New Roman" w:eastAsia="方正仿宋_GBK" w:hAnsi="Times New Roman" w:hint="eastAsia"/>
          <w:sz w:val="32"/>
          <w:szCs w:val="32"/>
          <w:lang w:eastAsia="zh-CN"/>
        </w:rPr>
        <w:t>的资助（大型企业）</w:t>
      </w:r>
    </w:p>
    <w:p w:rsidR="00000000" w:rsidRDefault="00353D9C" w:rsidP="001340CD">
      <w:pPr>
        <w:adjustRightInd w:val="0"/>
        <w:spacing w:line="590" w:lineRule="exact"/>
        <w:ind w:firstLineChars="200" w:firstLine="630"/>
        <w:rPr>
          <w:szCs w:val="32"/>
        </w:rPr>
      </w:pPr>
      <w:r>
        <w:rPr>
          <w:rFonts w:hint="eastAsia"/>
          <w:szCs w:val="32"/>
        </w:rPr>
        <w:t>了解您的企业是否符合欧盟对中小型企业的定义，请点击：</w:t>
      </w:r>
      <w:r>
        <w:rPr>
          <w:szCs w:val="32"/>
        </w:rPr>
        <w:t>http://ec.europa.eu/growth/smes/business-friendly-environment/sme-definition/index_en.htm</w:t>
      </w:r>
    </w:p>
    <w:p w:rsidR="00000000" w:rsidRDefault="00353D9C">
      <w:pPr>
        <w:adjustRightInd w:val="0"/>
        <w:spacing w:line="590" w:lineRule="exact"/>
        <w:rPr>
          <w:rFonts w:ascii="方正楷体_GBK" w:eastAsia="方正楷体_GBK" w:hint="eastAsia"/>
          <w:b/>
          <w:szCs w:val="32"/>
        </w:rPr>
      </w:pPr>
      <w:r>
        <w:rPr>
          <w:rFonts w:ascii="方正楷体_GBK" w:eastAsia="方正楷体_GBK" w:hint="eastAsia"/>
          <w:b/>
          <w:szCs w:val="32"/>
        </w:rPr>
        <w:t>江苏方面：</w:t>
      </w:r>
    </w:p>
    <w:p w:rsidR="00000000" w:rsidRDefault="00353D9C" w:rsidP="001340CD">
      <w:pPr>
        <w:adjustRightInd w:val="0"/>
        <w:spacing w:line="590" w:lineRule="exact"/>
        <w:ind w:firstLineChars="200" w:firstLine="630"/>
        <w:rPr>
          <w:szCs w:val="32"/>
        </w:rPr>
      </w:pPr>
      <w:r>
        <w:rPr>
          <w:rFonts w:hint="eastAsia"/>
          <w:szCs w:val="32"/>
        </w:rPr>
        <w:t>项目</w:t>
      </w:r>
      <w:r>
        <w:rPr>
          <w:szCs w:val="32"/>
        </w:rPr>
        <w:t>实施期限为</w:t>
      </w:r>
      <w:r>
        <w:rPr>
          <w:rFonts w:hint="eastAsia"/>
          <w:szCs w:val="32"/>
        </w:rPr>
        <w:t>24</w:t>
      </w:r>
      <w:r>
        <w:rPr>
          <w:rFonts w:hint="eastAsia"/>
          <w:szCs w:val="32"/>
        </w:rPr>
        <w:t>个</w:t>
      </w:r>
      <w:r>
        <w:rPr>
          <w:szCs w:val="32"/>
        </w:rPr>
        <w:t>月左右，</w:t>
      </w:r>
      <w:r>
        <w:rPr>
          <w:rFonts w:hint="eastAsia"/>
          <w:szCs w:val="32"/>
        </w:rPr>
        <w:t>单个项目一次性资助不超过</w:t>
      </w:r>
      <w:r>
        <w:rPr>
          <w:szCs w:val="32"/>
        </w:rPr>
        <w:t>100</w:t>
      </w:r>
      <w:r>
        <w:rPr>
          <w:rFonts w:hint="eastAsia"/>
          <w:szCs w:val="32"/>
        </w:rPr>
        <w:t>万人民币，不超过项目研发投入的</w:t>
      </w:r>
      <w:r>
        <w:rPr>
          <w:szCs w:val="32"/>
        </w:rPr>
        <w:t>50%</w:t>
      </w:r>
      <w:r>
        <w:rPr>
          <w:rFonts w:hint="eastAsia"/>
          <w:szCs w:val="32"/>
        </w:rPr>
        <w:t>。</w:t>
      </w:r>
    </w:p>
    <w:p w:rsidR="00000000" w:rsidRDefault="00353D9C">
      <w:pPr>
        <w:adjustRightInd w:val="0"/>
        <w:spacing w:line="590" w:lineRule="exact"/>
        <w:ind w:firstLine="720"/>
        <w:rPr>
          <w:szCs w:val="32"/>
        </w:rPr>
      </w:pPr>
    </w:p>
    <w:p w:rsidR="00000000" w:rsidRDefault="00353D9C">
      <w:pPr>
        <w:adjustRightInd w:val="0"/>
        <w:spacing w:line="590" w:lineRule="exact"/>
        <w:rPr>
          <w:rFonts w:eastAsia="方正黑体_GBK"/>
          <w:szCs w:val="32"/>
        </w:rPr>
      </w:pPr>
      <w:r>
        <w:rPr>
          <w:rFonts w:eastAsia="方正黑体_GBK"/>
          <w:szCs w:val="32"/>
        </w:rPr>
        <w:t>7</w:t>
      </w:r>
      <w:r>
        <w:rPr>
          <w:rFonts w:eastAsia="方正黑体_GBK" w:hint="eastAsia"/>
          <w:szCs w:val="32"/>
        </w:rPr>
        <w:t>、如何申请</w:t>
      </w:r>
    </w:p>
    <w:p w:rsidR="00000000" w:rsidRDefault="00353D9C">
      <w:pPr>
        <w:adjustRightInd w:val="0"/>
        <w:spacing w:line="590" w:lineRule="exact"/>
        <w:rPr>
          <w:rFonts w:ascii="方正楷体_GBK" w:eastAsia="方正楷体_GBK" w:hint="eastAsia"/>
          <w:b/>
          <w:szCs w:val="32"/>
        </w:rPr>
      </w:pPr>
      <w:r>
        <w:rPr>
          <w:rFonts w:ascii="方正楷体_GBK" w:eastAsia="方正楷体_GBK" w:hint="eastAsia"/>
          <w:b/>
          <w:szCs w:val="32"/>
        </w:rPr>
        <w:t>英国方面：</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项目牵</w:t>
      </w:r>
      <w:r>
        <w:rPr>
          <w:rFonts w:ascii="Times New Roman" w:eastAsia="方正仿宋_GBK" w:hAnsi="Times New Roman" w:hint="eastAsia"/>
          <w:sz w:val="32"/>
          <w:szCs w:val="32"/>
          <w:lang w:eastAsia="zh-CN"/>
        </w:rPr>
        <w:t>头申请单位须上网注册（见英文版链接）。</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一旦计划开启，即可查看该计划申请指南（见英文版链接）。</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网上填写并上传申请材料，服务器将保证您的信息安全。</w:t>
      </w:r>
    </w:p>
    <w:p w:rsidR="00000000" w:rsidRDefault="00353D9C" w:rsidP="001340CD">
      <w:pPr>
        <w:adjustRightInd w:val="0"/>
        <w:spacing w:line="590" w:lineRule="exact"/>
        <w:ind w:firstLineChars="200" w:firstLine="630"/>
        <w:rPr>
          <w:szCs w:val="32"/>
        </w:rPr>
      </w:pPr>
      <w:r>
        <w:rPr>
          <w:rFonts w:hint="eastAsia"/>
          <w:szCs w:val="32"/>
        </w:rPr>
        <w:t>英方将邀请外部独立专家对项目进行评审，然后根据英方计划申请指南（见英文版链接）遴选支持的项目。</w:t>
      </w:r>
    </w:p>
    <w:p w:rsidR="00000000" w:rsidRDefault="00353D9C" w:rsidP="001340CD">
      <w:pPr>
        <w:adjustRightInd w:val="0"/>
        <w:spacing w:line="590" w:lineRule="exact"/>
        <w:ind w:firstLineChars="200" w:firstLine="630"/>
        <w:rPr>
          <w:szCs w:val="32"/>
        </w:rPr>
      </w:pPr>
      <w:r>
        <w:rPr>
          <w:rFonts w:hint="eastAsia"/>
          <w:szCs w:val="32"/>
        </w:rPr>
        <w:t>也请在申请前仔细阅读通用</w:t>
      </w:r>
      <w:r>
        <w:rPr>
          <w:szCs w:val="32"/>
        </w:rPr>
        <w:t>申请</w:t>
      </w:r>
      <w:r>
        <w:rPr>
          <w:rFonts w:hint="eastAsia"/>
          <w:szCs w:val="32"/>
        </w:rPr>
        <w:t>指南，这将</w:t>
      </w:r>
      <w:r>
        <w:rPr>
          <w:szCs w:val="32"/>
        </w:rPr>
        <w:t>有助于</w:t>
      </w:r>
      <w:r>
        <w:rPr>
          <w:rFonts w:hint="eastAsia"/>
          <w:szCs w:val="32"/>
        </w:rPr>
        <w:t>提交</w:t>
      </w:r>
      <w:r>
        <w:rPr>
          <w:szCs w:val="32"/>
        </w:rPr>
        <w:t>有质量的申请材料</w:t>
      </w:r>
      <w:r>
        <w:rPr>
          <w:rFonts w:hint="eastAsia"/>
          <w:szCs w:val="32"/>
        </w:rPr>
        <w:t>。</w:t>
      </w:r>
    </w:p>
    <w:p w:rsidR="00000000" w:rsidRDefault="00353D9C">
      <w:pPr>
        <w:adjustRightInd w:val="0"/>
        <w:spacing w:line="590" w:lineRule="exact"/>
        <w:rPr>
          <w:rFonts w:eastAsia="方正楷体_GBK"/>
          <w:b/>
          <w:szCs w:val="32"/>
        </w:rPr>
      </w:pPr>
      <w:r>
        <w:rPr>
          <w:rFonts w:eastAsia="方正楷体_GBK" w:hint="eastAsia"/>
          <w:b/>
          <w:szCs w:val="32"/>
        </w:rPr>
        <w:lastRenderedPageBreak/>
        <w:t>江苏</w:t>
      </w:r>
      <w:r>
        <w:rPr>
          <w:rFonts w:eastAsia="方正楷体_GBK"/>
          <w:b/>
          <w:szCs w:val="32"/>
        </w:rPr>
        <w:t>方面</w:t>
      </w:r>
      <w:r>
        <w:rPr>
          <w:rFonts w:eastAsia="方正楷体_GBK" w:hint="eastAsia"/>
          <w:b/>
          <w:szCs w:val="32"/>
        </w:rPr>
        <w:t>：</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江苏省科技厅将发布项目申报通知（网址：</w:t>
      </w:r>
      <w:hyperlink r:id="rId11" w:history="1">
        <w:r>
          <w:rPr>
            <w:rStyle w:val="ab"/>
            <w:rFonts w:ascii="Times New Roman" w:eastAsia="方正仿宋_GBK" w:hAnsi="Times New Roman" w:hint="eastAsia"/>
            <w:color w:val="auto"/>
            <w:sz w:val="32"/>
            <w:szCs w:val="32"/>
            <w:u w:val="none"/>
            <w:lang w:eastAsia="zh-CN"/>
          </w:rPr>
          <w:t>http://www.jstd.gov.cn</w:t>
        </w:r>
      </w:hyperlink>
      <w:r>
        <w:rPr>
          <w:rFonts w:ascii="Times New Roman" w:eastAsia="方正仿宋_GBK" w:hAnsi="Times New Roman" w:hint="eastAsia"/>
          <w:sz w:val="32"/>
          <w:szCs w:val="32"/>
          <w:lang w:eastAsia="zh-CN"/>
        </w:rPr>
        <w:t>）</w:t>
      </w:r>
      <w:r>
        <w:rPr>
          <w:rFonts w:ascii="Times New Roman" w:eastAsia="方正仿宋_GBK" w:hAnsi="Times New Roman" w:hint="eastAsia"/>
          <w:sz w:val="32"/>
          <w:szCs w:val="32"/>
          <w:lang w:eastAsia="zh-CN"/>
        </w:rPr>
        <w:t>。</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江苏省跨国技术转移中心将提</w:t>
      </w:r>
      <w:r>
        <w:rPr>
          <w:rFonts w:ascii="Times New Roman" w:eastAsia="方正仿宋_GBK" w:hAnsi="Times New Roman" w:hint="eastAsia"/>
          <w:sz w:val="32"/>
          <w:szCs w:val="32"/>
          <w:lang w:eastAsia="zh-CN"/>
        </w:rPr>
        <w:t>供技术对接与征集服务</w:t>
      </w:r>
      <w:r>
        <w:rPr>
          <w:rFonts w:ascii="Times New Roman" w:eastAsia="方正仿宋_GBK" w:hAnsi="Times New Roman" w:hint="eastAsia"/>
          <w:sz w:val="32"/>
          <w:szCs w:val="32"/>
          <w:lang w:eastAsia="zh-CN"/>
        </w:rPr>
        <w:t>(</w:t>
      </w:r>
      <w:r>
        <w:rPr>
          <w:rFonts w:ascii="Times New Roman" w:eastAsia="方正仿宋_GBK" w:hAnsi="Times New Roman" w:hint="eastAsia"/>
          <w:sz w:val="32"/>
          <w:szCs w:val="32"/>
          <w:lang w:eastAsia="zh-CN"/>
        </w:rPr>
        <w:t>网址：</w:t>
      </w:r>
      <w:hyperlink r:id="rId12" w:history="1">
        <w:r>
          <w:rPr>
            <w:rStyle w:val="ab"/>
            <w:rFonts w:ascii="Times New Roman" w:eastAsia="方正仿宋_GBK" w:hAnsi="Times New Roman" w:hint="eastAsia"/>
            <w:color w:val="auto"/>
            <w:sz w:val="32"/>
            <w:szCs w:val="32"/>
            <w:u w:val="none"/>
            <w:lang w:eastAsia="zh-CN"/>
          </w:rPr>
          <w:t>http://www.jittc.org</w:t>
        </w:r>
      </w:hyperlink>
      <w:r>
        <w:rPr>
          <w:rFonts w:ascii="Times New Roman" w:eastAsia="方正仿宋_GBK" w:hAnsi="Times New Roman" w:hint="eastAsia"/>
          <w:sz w:val="32"/>
          <w:szCs w:val="32"/>
          <w:lang w:eastAsia="zh-CN"/>
        </w:rPr>
        <w:t>)</w:t>
      </w:r>
    </w:p>
    <w:p w:rsidR="00000000" w:rsidRDefault="00353D9C">
      <w:pPr>
        <w:pStyle w:val="11"/>
        <w:widowControl w:val="0"/>
        <w:numPr>
          <w:ilvl w:val="0"/>
          <w:numId w:val="14"/>
        </w:numPr>
        <w:autoSpaceDE w:val="0"/>
        <w:autoSpaceDN w:val="0"/>
        <w:adjustRightInd w:val="0"/>
        <w:snapToGrid w:val="0"/>
        <w:spacing w:line="590" w:lineRule="exact"/>
        <w:contextualSpacing w:val="0"/>
        <w:jc w:val="both"/>
        <w:rPr>
          <w:rFonts w:ascii="Times New Roman" w:eastAsia="方正仿宋_GBK" w:hAnsi="Times New Roman"/>
          <w:sz w:val="32"/>
          <w:szCs w:val="32"/>
          <w:lang w:eastAsia="zh-CN"/>
        </w:rPr>
      </w:pPr>
      <w:r>
        <w:rPr>
          <w:rFonts w:ascii="Times New Roman" w:eastAsia="方正仿宋_GBK" w:hAnsi="Times New Roman" w:hint="eastAsia"/>
          <w:sz w:val="32"/>
          <w:szCs w:val="32"/>
          <w:lang w:eastAsia="zh-CN"/>
        </w:rPr>
        <w:t>江苏企业需在江苏省科技计划管理信息系统在线提交项目申请文件</w:t>
      </w:r>
      <w:r>
        <w:rPr>
          <w:rFonts w:ascii="Times New Roman" w:eastAsia="方正仿宋_GBK" w:hAnsi="Times New Roman" w:hint="eastAsia"/>
          <w:sz w:val="32"/>
          <w:szCs w:val="32"/>
          <w:lang w:eastAsia="zh-CN"/>
        </w:rPr>
        <w:t>(</w:t>
      </w:r>
      <w:r>
        <w:rPr>
          <w:rFonts w:ascii="Times New Roman" w:eastAsia="方正仿宋_GBK" w:hAnsi="Times New Roman" w:hint="eastAsia"/>
          <w:sz w:val="32"/>
          <w:szCs w:val="32"/>
          <w:lang w:eastAsia="zh-CN"/>
        </w:rPr>
        <w:t>网址：</w:t>
      </w:r>
      <w:hyperlink r:id="rId13" w:history="1">
        <w:r>
          <w:rPr>
            <w:rStyle w:val="ab"/>
            <w:rFonts w:ascii="Times New Roman" w:eastAsia="方正仿宋_GBK" w:hAnsi="Times New Roman" w:hint="eastAsia"/>
            <w:color w:val="auto"/>
            <w:sz w:val="32"/>
            <w:szCs w:val="32"/>
            <w:u w:val="none"/>
            <w:lang w:eastAsia="zh-CN"/>
          </w:rPr>
          <w:t>http://www.jskjjh.gov.cn</w:t>
        </w:r>
      </w:hyperlink>
      <w:r>
        <w:rPr>
          <w:rFonts w:ascii="Times New Roman" w:eastAsia="方正仿宋_GBK" w:hAnsi="Times New Roman" w:hint="eastAsia"/>
          <w:sz w:val="32"/>
          <w:szCs w:val="32"/>
          <w:lang w:eastAsia="zh-CN"/>
        </w:rPr>
        <w:t>)</w:t>
      </w:r>
      <w:r>
        <w:rPr>
          <w:rFonts w:ascii="Times New Roman" w:eastAsia="方正仿宋_GBK" w:hAnsi="Times New Roman" w:hint="eastAsia"/>
          <w:sz w:val="32"/>
          <w:szCs w:val="32"/>
          <w:lang w:eastAsia="zh-CN"/>
        </w:rPr>
        <w:t>。</w:t>
      </w:r>
    </w:p>
    <w:p w:rsidR="00000000" w:rsidRDefault="00353D9C" w:rsidP="001340CD">
      <w:pPr>
        <w:adjustRightInd w:val="0"/>
        <w:spacing w:line="590" w:lineRule="exact"/>
        <w:ind w:firstLineChars="200" w:firstLine="630"/>
        <w:rPr>
          <w:szCs w:val="32"/>
        </w:rPr>
      </w:pPr>
    </w:p>
    <w:p w:rsidR="00000000" w:rsidRDefault="00353D9C" w:rsidP="001340CD">
      <w:pPr>
        <w:adjustRightInd w:val="0"/>
        <w:spacing w:line="590" w:lineRule="exact"/>
        <w:ind w:firstLineChars="200" w:firstLine="630"/>
        <w:rPr>
          <w:szCs w:val="32"/>
        </w:rPr>
      </w:pPr>
      <w:r>
        <w:rPr>
          <w:rFonts w:hint="eastAsia"/>
          <w:szCs w:val="32"/>
        </w:rPr>
        <w:t>逾期不予受理，我们将对您的申请信息保密。</w:t>
      </w:r>
    </w:p>
    <w:p w:rsidR="00000000" w:rsidRDefault="00353D9C">
      <w:pPr>
        <w:adjustRightInd w:val="0"/>
        <w:spacing w:line="590" w:lineRule="exact"/>
        <w:ind w:firstLine="420"/>
        <w:rPr>
          <w:szCs w:val="32"/>
        </w:rPr>
      </w:pPr>
    </w:p>
    <w:p w:rsidR="00000000" w:rsidRDefault="00353D9C">
      <w:pPr>
        <w:adjustRightInd w:val="0"/>
        <w:spacing w:line="590" w:lineRule="exact"/>
        <w:rPr>
          <w:rFonts w:ascii="方正黑体_GBK" w:eastAsia="方正黑体_GBK" w:hint="eastAsia"/>
          <w:szCs w:val="32"/>
        </w:rPr>
      </w:pPr>
      <w:r>
        <w:rPr>
          <w:rFonts w:ascii="方正黑体_GBK" w:eastAsia="方正黑体_GBK" w:hint="eastAsia"/>
          <w:szCs w:val="32"/>
        </w:rPr>
        <w:t>8</w:t>
      </w:r>
      <w:r>
        <w:rPr>
          <w:rFonts w:ascii="方正黑体_GBK" w:eastAsia="方正黑体_GBK" w:hint="eastAsia"/>
          <w:szCs w:val="32"/>
        </w:rPr>
        <w:t>、计划背景及其他信息</w:t>
      </w:r>
    </w:p>
    <w:p w:rsidR="00000000" w:rsidRDefault="00353D9C" w:rsidP="001340CD">
      <w:pPr>
        <w:adjustRightInd w:val="0"/>
        <w:spacing w:line="590" w:lineRule="exact"/>
        <w:ind w:firstLineChars="200" w:firstLine="630"/>
        <w:rPr>
          <w:szCs w:val="32"/>
        </w:rPr>
      </w:pPr>
      <w:r>
        <w:rPr>
          <w:rFonts w:hint="eastAsia"/>
          <w:szCs w:val="32"/>
        </w:rPr>
        <w:t>英国创新署致力于为创新创业者提供帮助。创新对于未来经济发展至关重要，目前，</w:t>
      </w:r>
      <w:r>
        <w:rPr>
          <w:szCs w:val="32"/>
        </w:rPr>
        <w:t>95%</w:t>
      </w:r>
      <w:r>
        <w:rPr>
          <w:rFonts w:hint="eastAsia"/>
          <w:szCs w:val="32"/>
        </w:rPr>
        <w:t>的研发及创新在英国之外</w:t>
      </w:r>
      <w:r>
        <w:rPr>
          <w:rFonts w:hint="eastAsia"/>
          <w:szCs w:val="32"/>
        </w:rPr>
        <w:t>产生。英国企业需要</w:t>
      </w:r>
      <w:r>
        <w:rPr>
          <w:szCs w:val="32"/>
        </w:rPr>
        <w:t>从全球获取知识</w:t>
      </w:r>
      <w:r>
        <w:rPr>
          <w:rFonts w:hint="eastAsia"/>
          <w:szCs w:val="32"/>
        </w:rPr>
        <w:t>、市场</w:t>
      </w:r>
      <w:r>
        <w:rPr>
          <w:szCs w:val="32"/>
        </w:rPr>
        <w:t>、</w:t>
      </w:r>
      <w:r>
        <w:rPr>
          <w:rFonts w:hint="eastAsia"/>
          <w:szCs w:val="32"/>
        </w:rPr>
        <w:t>技能</w:t>
      </w:r>
      <w:r>
        <w:rPr>
          <w:szCs w:val="32"/>
        </w:rPr>
        <w:t>及</w:t>
      </w:r>
      <w:r>
        <w:rPr>
          <w:rFonts w:hint="eastAsia"/>
          <w:szCs w:val="32"/>
        </w:rPr>
        <w:t>合作伙伴。只有实现国际化，企业才能获得强劲增长。</w:t>
      </w:r>
    </w:p>
    <w:p w:rsidR="00000000" w:rsidRDefault="00353D9C" w:rsidP="001340CD">
      <w:pPr>
        <w:adjustRightInd w:val="0"/>
        <w:spacing w:line="590" w:lineRule="exact"/>
        <w:ind w:firstLineChars="200" w:firstLine="630"/>
        <w:rPr>
          <w:szCs w:val="32"/>
        </w:rPr>
      </w:pPr>
      <w:r>
        <w:rPr>
          <w:rFonts w:hint="eastAsia"/>
          <w:szCs w:val="32"/>
        </w:rPr>
        <w:t>江苏是中国</w:t>
      </w:r>
      <w:r>
        <w:rPr>
          <w:szCs w:val="32"/>
        </w:rPr>
        <w:t>重要</w:t>
      </w:r>
      <w:r>
        <w:rPr>
          <w:rFonts w:hint="eastAsia"/>
          <w:szCs w:val="32"/>
        </w:rPr>
        <w:t>的机械设备制造省份，</w:t>
      </w:r>
      <w:r>
        <w:rPr>
          <w:szCs w:val="32"/>
        </w:rPr>
        <w:t>其</w:t>
      </w:r>
      <w:r>
        <w:rPr>
          <w:rFonts w:hint="eastAsia"/>
          <w:szCs w:val="32"/>
        </w:rPr>
        <w:t>石化行业也是中国东部</w:t>
      </w:r>
      <w:r>
        <w:rPr>
          <w:szCs w:val="32"/>
        </w:rPr>
        <w:t>规</w:t>
      </w:r>
      <w:r>
        <w:rPr>
          <w:rFonts w:hint="eastAsia"/>
          <w:szCs w:val="32"/>
        </w:rPr>
        <w:t>模最大的</w:t>
      </w:r>
      <w:r>
        <w:rPr>
          <w:szCs w:val="32"/>
        </w:rPr>
        <w:t>之一</w:t>
      </w:r>
      <w:r>
        <w:rPr>
          <w:rFonts w:hint="eastAsia"/>
          <w:szCs w:val="32"/>
        </w:rPr>
        <w:t>。其他主要行业包括电子</w:t>
      </w:r>
      <w:r>
        <w:rPr>
          <w:szCs w:val="32"/>
        </w:rPr>
        <w:t>、</w:t>
      </w:r>
      <w:r>
        <w:rPr>
          <w:rFonts w:hint="eastAsia"/>
          <w:szCs w:val="32"/>
        </w:rPr>
        <w:t>建筑材料及汽车生产。政府也在大力发展太阳能及</w:t>
      </w:r>
      <w:r>
        <w:rPr>
          <w:szCs w:val="32"/>
        </w:rPr>
        <w:t>风能</w:t>
      </w:r>
      <w:r>
        <w:rPr>
          <w:rFonts w:hint="eastAsia"/>
          <w:szCs w:val="32"/>
        </w:rPr>
        <w:t>产业。</w:t>
      </w:r>
    </w:p>
    <w:p w:rsidR="00000000" w:rsidRDefault="00353D9C" w:rsidP="001340CD">
      <w:pPr>
        <w:adjustRightInd w:val="0"/>
        <w:spacing w:line="590" w:lineRule="exact"/>
        <w:ind w:firstLineChars="200" w:firstLine="630"/>
        <w:rPr>
          <w:szCs w:val="32"/>
        </w:rPr>
      </w:pPr>
      <w:r>
        <w:rPr>
          <w:rFonts w:hint="eastAsia"/>
          <w:szCs w:val="32"/>
        </w:rPr>
        <w:t>许多世界一流的电子设备、化学</w:t>
      </w:r>
      <w:r>
        <w:rPr>
          <w:szCs w:val="32"/>
        </w:rPr>
        <w:t>品</w:t>
      </w:r>
      <w:r>
        <w:rPr>
          <w:rFonts w:hint="eastAsia"/>
          <w:szCs w:val="32"/>
        </w:rPr>
        <w:t>及纺织品出口商均位于江苏。</w:t>
      </w:r>
      <w:r>
        <w:rPr>
          <w:rFonts w:hint="eastAsia"/>
          <w:szCs w:val="32"/>
        </w:rPr>
        <w:t>2014</w:t>
      </w:r>
      <w:r>
        <w:rPr>
          <w:rFonts w:hint="eastAsia"/>
          <w:szCs w:val="32"/>
        </w:rPr>
        <w:t>年，制造业和建筑业是江苏的两大支撑产业，分别占地区</w:t>
      </w:r>
      <w:r>
        <w:rPr>
          <w:rFonts w:hint="eastAsia"/>
          <w:szCs w:val="32"/>
        </w:rPr>
        <w:t>GDP</w:t>
      </w:r>
      <w:r>
        <w:rPr>
          <w:rFonts w:hint="eastAsia"/>
          <w:szCs w:val="32"/>
        </w:rPr>
        <w:t>比例为</w:t>
      </w:r>
      <w:r>
        <w:rPr>
          <w:rFonts w:hint="eastAsia"/>
          <w:szCs w:val="32"/>
        </w:rPr>
        <w:t>41.4%</w:t>
      </w:r>
      <w:r>
        <w:rPr>
          <w:rFonts w:hint="eastAsia"/>
          <w:szCs w:val="32"/>
        </w:rPr>
        <w:t>和</w:t>
      </w:r>
      <w:r>
        <w:rPr>
          <w:rFonts w:hint="eastAsia"/>
          <w:szCs w:val="32"/>
        </w:rPr>
        <w:t>6.0%</w:t>
      </w:r>
      <w:r>
        <w:rPr>
          <w:rFonts w:hint="eastAsia"/>
          <w:szCs w:val="32"/>
        </w:rPr>
        <w:t>。</w:t>
      </w:r>
    </w:p>
    <w:p w:rsidR="00000000" w:rsidRDefault="00353D9C" w:rsidP="001340CD">
      <w:pPr>
        <w:adjustRightInd w:val="0"/>
        <w:spacing w:line="590" w:lineRule="exact"/>
        <w:ind w:firstLineChars="200" w:firstLine="630"/>
        <w:rPr>
          <w:szCs w:val="32"/>
        </w:rPr>
      </w:pPr>
      <w:r>
        <w:rPr>
          <w:rFonts w:hint="eastAsia"/>
          <w:szCs w:val="32"/>
        </w:rPr>
        <w:t>江苏拥有众多新兴产业，包括新一代信息技术、新材料与纳</w:t>
      </w:r>
      <w:r>
        <w:rPr>
          <w:rFonts w:hint="eastAsia"/>
          <w:szCs w:val="32"/>
        </w:rPr>
        <w:lastRenderedPageBreak/>
        <w:t>米技术、智能制造与先进装备、生物医药与健康医疗、清洁技术与城镇化</w:t>
      </w:r>
      <w:r>
        <w:rPr>
          <w:rFonts w:hint="eastAsia"/>
          <w:szCs w:val="32"/>
        </w:rPr>
        <w:t>、现代农业等。江苏拥有良好的知识产权保护环境，是中国科技资源最丰富、中国创新活动最活跃的地区之一。</w:t>
      </w:r>
    </w:p>
    <w:p w:rsidR="00000000" w:rsidRDefault="00353D9C" w:rsidP="001340CD">
      <w:pPr>
        <w:adjustRightInd w:val="0"/>
        <w:spacing w:line="590" w:lineRule="exact"/>
        <w:ind w:firstLineChars="200" w:firstLine="630"/>
        <w:rPr>
          <w:szCs w:val="32"/>
        </w:rPr>
      </w:pPr>
      <w:r>
        <w:rPr>
          <w:rFonts w:hint="eastAsia"/>
          <w:szCs w:val="32"/>
        </w:rPr>
        <w:t>作为江苏的省会，南京是通讯、交通、物流及零售业的</w:t>
      </w:r>
      <w:r>
        <w:rPr>
          <w:szCs w:val="32"/>
        </w:rPr>
        <w:t>重要</w:t>
      </w:r>
      <w:r>
        <w:rPr>
          <w:rFonts w:hint="eastAsia"/>
          <w:szCs w:val="32"/>
        </w:rPr>
        <w:t>中心。为实现经济可持续性发展，市政府尤为重视基础设施建设。同时，生物医药产业也是南京的</w:t>
      </w:r>
      <w:r>
        <w:rPr>
          <w:szCs w:val="32"/>
        </w:rPr>
        <w:t>重要</w:t>
      </w:r>
      <w:r>
        <w:rPr>
          <w:rFonts w:hint="eastAsia"/>
          <w:szCs w:val="32"/>
        </w:rPr>
        <w:t>产业，每年实现平均</w:t>
      </w:r>
      <w:r>
        <w:rPr>
          <w:rFonts w:hint="eastAsia"/>
          <w:szCs w:val="32"/>
        </w:rPr>
        <w:t>30%</w:t>
      </w:r>
      <w:r>
        <w:rPr>
          <w:rFonts w:hint="eastAsia"/>
          <w:szCs w:val="32"/>
        </w:rPr>
        <w:t>的增长，十分重视吸引生命科学及生物技术领域的人才。</w:t>
      </w:r>
    </w:p>
    <w:p w:rsidR="00000000" w:rsidRDefault="00353D9C">
      <w:pPr>
        <w:adjustRightInd w:val="0"/>
        <w:spacing w:line="590" w:lineRule="exact"/>
        <w:ind w:firstLine="720"/>
        <w:rPr>
          <w:szCs w:val="32"/>
        </w:rPr>
      </w:pPr>
    </w:p>
    <w:p w:rsidR="00000000" w:rsidRDefault="00353D9C">
      <w:pPr>
        <w:adjustRightInd w:val="0"/>
        <w:spacing w:line="590" w:lineRule="exact"/>
        <w:rPr>
          <w:rFonts w:ascii="方正黑体_GBK" w:eastAsia="方正黑体_GBK" w:hint="eastAsia"/>
          <w:szCs w:val="32"/>
        </w:rPr>
      </w:pPr>
      <w:r>
        <w:rPr>
          <w:rFonts w:ascii="方正黑体_GBK" w:eastAsia="方正黑体_GBK" w:hint="eastAsia"/>
          <w:szCs w:val="32"/>
        </w:rPr>
        <w:t>9</w:t>
      </w:r>
      <w:r>
        <w:rPr>
          <w:rFonts w:ascii="方正黑体_GBK" w:eastAsia="方正黑体_GBK" w:hint="eastAsia"/>
          <w:szCs w:val="32"/>
        </w:rPr>
        <w:t>、联系方式</w:t>
      </w:r>
    </w:p>
    <w:p w:rsidR="00000000" w:rsidRDefault="00353D9C">
      <w:pPr>
        <w:adjustRightInd w:val="0"/>
        <w:spacing w:line="590" w:lineRule="exact"/>
        <w:rPr>
          <w:rFonts w:ascii="方正楷体_GBK" w:eastAsia="方正楷体_GBK" w:hint="eastAsia"/>
          <w:b/>
          <w:szCs w:val="32"/>
        </w:rPr>
      </w:pPr>
      <w:r>
        <w:rPr>
          <w:rFonts w:ascii="方正楷体_GBK" w:eastAsia="方正楷体_GBK" w:hint="eastAsia"/>
          <w:b/>
          <w:szCs w:val="32"/>
        </w:rPr>
        <w:t>英国方面</w:t>
      </w:r>
      <w:r>
        <w:rPr>
          <w:rFonts w:ascii="方正楷体_GBK" w:eastAsia="方正楷体_GBK" w:hint="eastAsia"/>
          <w:b/>
          <w:szCs w:val="32"/>
        </w:rPr>
        <w:t>:</w:t>
      </w:r>
    </w:p>
    <w:p w:rsidR="00000000" w:rsidRDefault="00353D9C" w:rsidP="001340CD">
      <w:pPr>
        <w:adjustRightInd w:val="0"/>
        <w:spacing w:line="590" w:lineRule="exact"/>
        <w:ind w:firstLineChars="200" w:firstLine="630"/>
        <w:rPr>
          <w:szCs w:val="32"/>
        </w:rPr>
      </w:pPr>
      <w:r>
        <w:rPr>
          <w:rFonts w:hint="eastAsia"/>
          <w:szCs w:val="32"/>
        </w:rPr>
        <w:t>若您想寻找项目合作伙伴，请联系</w:t>
      </w:r>
      <w:r>
        <w:rPr>
          <w:szCs w:val="32"/>
        </w:rPr>
        <w:t>Enterprise Europe Network</w:t>
      </w:r>
      <w:r>
        <w:rPr>
          <w:szCs w:val="32"/>
        </w:rPr>
        <w:t>（</w:t>
      </w:r>
      <w:hyperlink r:id="rId14" w:history="1">
        <w:r>
          <w:rPr>
            <w:szCs w:val="32"/>
          </w:rPr>
          <w:t>http://www.enterprise-europe.co.uk</w:t>
        </w:r>
      </w:hyperlink>
      <w:r>
        <w:rPr>
          <w:szCs w:val="32"/>
        </w:rPr>
        <w:t>）</w:t>
      </w:r>
    </w:p>
    <w:p w:rsidR="00000000" w:rsidRDefault="00353D9C" w:rsidP="001340CD">
      <w:pPr>
        <w:adjustRightInd w:val="0"/>
        <w:spacing w:line="590" w:lineRule="exact"/>
        <w:ind w:firstLineChars="200" w:firstLine="630"/>
        <w:rPr>
          <w:szCs w:val="32"/>
        </w:rPr>
      </w:pPr>
      <w:r>
        <w:rPr>
          <w:rFonts w:hint="eastAsia"/>
          <w:szCs w:val="32"/>
        </w:rPr>
        <w:t>若您想了解关于该计划的更多信息，请拨打</w:t>
      </w:r>
      <w:r>
        <w:rPr>
          <w:szCs w:val="32"/>
        </w:rPr>
        <w:t>+44</w:t>
      </w:r>
      <w:r>
        <w:rPr>
          <w:szCs w:val="32"/>
        </w:rPr>
        <w:t>（</w:t>
      </w:r>
      <w:r>
        <w:rPr>
          <w:rFonts w:cs="Arial"/>
          <w:szCs w:val="32"/>
        </w:rPr>
        <w:t>0</w:t>
      </w:r>
      <w:r>
        <w:rPr>
          <w:rFonts w:cs="Arial"/>
          <w:szCs w:val="32"/>
        </w:rPr>
        <w:t>）</w:t>
      </w:r>
      <w:r>
        <w:rPr>
          <w:szCs w:val="32"/>
        </w:rPr>
        <w:t>300 321 4357</w:t>
      </w:r>
      <w:r>
        <w:rPr>
          <w:rFonts w:hint="eastAsia"/>
          <w:szCs w:val="32"/>
        </w:rPr>
        <w:t>，或发送邮件至：</w:t>
      </w:r>
      <w:r>
        <w:rPr>
          <w:szCs w:val="32"/>
        </w:rPr>
        <w:t>support@innovateuk.gov.uk</w:t>
      </w:r>
    </w:p>
    <w:p w:rsidR="00000000" w:rsidRDefault="00353D9C">
      <w:pPr>
        <w:adjustRightInd w:val="0"/>
        <w:spacing w:line="590" w:lineRule="exact"/>
        <w:rPr>
          <w:rFonts w:ascii="方正楷体_GBK" w:eastAsia="方正楷体_GBK" w:hint="eastAsia"/>
          <w:b/>
          <w:szCs w:val="32"/>
        </w:rPr>
      </w:pPr>
      <w:r>
        <w:rPr>
          <w:rFonts w:ascii="方正楷体_GBK" w:eastAsia="方正楷体_GBK" w:hint="eastAsia"/>
          <w:b/>
          <w:szCs w:val="32"/>
        </w:rPr>
        <w:t>江苏方面</w:t>
      </w:r>
      <w:r>
        <w:rPr>
          <w:rFonts w:ascii="方正楷体_GBK" w:eastAsia="方正楷体_GBK" w:hint="eastAsia"/>
          <w:b/>
          <w:szCs w:val="32"/>
        </w:rPr>
        <w:t xml:space="preserve">: </w:t>
      </w:r>
    </w:p>
    <w:p w:rsidR="00000000" w:rsidRDefault="00353D9C" w:rsidP="001340CD">
      <w:pPr>
        <w:adjustRightInd w:val="0"/>
        <w:spacing w:line="590" w:lineRule="exact"/>
        <w:ind w:firstLineChars="200" w:firstLine="630"/>
        <w:rPr>
          <w:szCs w:val="32"/>
        </w:rPr>
      </w:pPr>
      <w:r>
        <w:rPr>
          <w:rFonts w:hint="eastAsia"/>
          <w:szCs w:val="32"/>
        </w:rPr>
        <w:t>项目对接与征集服务：请联系江苏省跨国技术转移中心</w:t>
      </w:r>
      <w:r>
        <w:rPr>
          <w:szCs w:val="32"/>
        </w:rPr>
        <w:t>（</w:t>
      </w:r>
      <w:hyperlink r:id="rId15" w:history="1">
        <w:r>
          <w:rPr>
            <w:rStyle w:val="ab"/>
            <w:rFonts w:hint="eastAsia"/>
            <w:color w:val="auto"/>
            <w:szCs w:val="32"/>
            <w:u w:val="none"/>
          </w:rPr>
          <w:t>http://www.jittc.org</w:t>
        </w:r>
      </w:hyperlink>
      <w:r>
        <w:rPr>
          <w:szCs w:val="32"/>
        </w:rPr>
        <w:t>）</w:t>
      </w:r>
      <w:r>
        <w:rPr>
          <w:rFonts w:hint="eastAsia"/>
          <w:szCs w:val="32"/>
        </w:rPr>
        <w:t>黄岑</w:t>
      </w:r>
      <w:r>
        <w:rPr>
          <w:szCs w:val="32"/>
        </w:rPr>
        <w:t>（</w:t>
      </w:r>
      <w:r>
        <w:rPr>
          <w:rFonts w:hint="eastAsia"/>
          <w:szCs w:val="32"/>
        </w:rPr>
        <w:t>项目经</w:t>
      </w:r>
      <w:r>
        <w:rPr>
          <w:rFonts w:hint="eastAsia"/>
          <w:szCs w:val="32"/>
        </w:rPr>
        <w:t>理</w:t>
      </w:r>
      <w:r>
        <w:rPr>
          <w:szCs w:val="32"/>
        </w:rPr>
        <w:t>）</w:t>
      </w:r>
      <w:r>
        <w:rPr>
          <w:rFonts w:hint="eastAsia"/>
          <w:szCs w:val="32"/>
        </w:rPr>
        <w:t>，电话</w:t>
      </w:r>
      <w:r>
        <w:rPr>
          <w:szCs w:val="32"/>
        </w:rPr>
        <w:t>:</w:t>
      </w:r>
      <w:r>
        <w:rPr>
          <w:szCs w:val="32"/>
        </w:rPr>
        <w:t xml:space="preserve"> +86-25-85485890</w:t>
      </w:r>
      <w:r>
        <w:rPr>
          <w:rFonts w:hint="eastAsia"/>
          <w:szCs w:val="32"/>
        </w:rPr>
        <w:t>，邮箱：</w:t>
      </w:r>
      <w:r>
        <w:rPr>
          <w:szCs w:val="32"/>
        </w:rPr>
        <w:t xml:space="preserve"> prisca.cen@hotmail.co</w:t>
      </w:r>
      <w:r>
        <w:rPr>
          <w:szCs w:val="32"/>
        </w:rPr>
        <w:t>m</w:t>
      </w:r>
    </w:p>
    <w:p w:rsidR="00353D9C" w:rsidRDefault="00353D9C" w:rsidP="001340CD">
      <w:pPr>
        <w:shd w:val="clear" w:color="auto" w:fill="FFFFFF"/>
        <w:spacing w:line="590" w:lineRule="exact"/>
        <w:ind w:firstLineChars="200" w:firstLine="630"/>
        <w:rPr>
          <w:rFonts w:hint="eastAsia"/>
          <w:szCs w:val="32"/>
        </w:rPr>
      </w:pPr>
      <w:r>
        <w:rPr>
          <w:rFonts w:hint="eastAsia"/>
          <w:szCs w:val="32"/>
        </w:rPr>
        <w:t>项目政策咨询：请联系江苏省科技厅国际合作处吴三毛（项目</w:t>
      </w:r>
      <w:r>
        <w:rPr>
          <w:szCs w:val="32"/>
        </w:rPr>
        <w:t>协调人</w:t>
      </w:r>
      <w:r>
        <w:rPr>
          <w:rFonts w:hint="eastAsia"/>
          <w:szCs w:val="32"/>
        </w:rPr>
        <w:t>），电话：</w:t>
      </w:r>
      <w:r>
        <w:rPr>
          <w:szCs w:val="32"/>
        </w:rPr>
        <w:t xml:space="preserve"> +86-25-58708856</w:t>
      </w:r>
      <w:r>
        <w:rPr>
          <w:rFonts w:hint="eastAsia"/>
          <w:szCs w:val="32"/>
        </w:rPr>
        <w:t>，邮箱：</w:t>
      </w:r>
      <w:r>
        <w:rPr>
          <w:szCs w:val="32"/>
        </w:rPr>
        <w:t xml:space="preserve"> wusm@jstd.gov.cn</w:t>
      </w:r>
    </w:p>
    <w:sectPr w:rsidR="00353D9C">
      <w:headerReference w:type="default" r:id="rId16"/>
      <w:footerReference w:type="even" r:id="rId17"/>
      <w:footerReference w:type="default" r:id="rId18"/>
      <w:headerReference w:type="first" r:id="rId19"/>
      <w:footerReference w:type="first" r:id="rId20"/>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9C" w:rsidRDefault="00353D9C">
      <w:pPr>
        <w:spacing w:line="240" w:lineRule="auto"/>
      </w:pPr>
      <w:r>
        <w:separator/>
      </w:r>
    </w:p>
  </w:endnote>
  <w:endnote w:type="continuationSeparator" w:id="0">
    <w:p w:rsidR="00353D9C" w:rsidRDefault="00353D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imsun">
    <w:altName w:val="Arial"/>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3D9C">
    <w:pPr>
      <w:pStyle w:val="a5"/>
      <w:ind w:leftChars="100" w:left="320" w:rightChars="100" w:right="320"/>
      <w:jc w:val="both"/>
      <w:rPr>
        <w:rFonts w:hint="eastAsia"/>
      </w:rPr>
    </w:pPr>
    <w:r>
      <w:rPr>
        <w:rFonts w:hint="eastAsia"/>
      </w:rPr>
      <w:t>—</w:t>
    </w:r>
    <w:r>
      <w:rPr>
        <w:rFonts w:hint="eastAsia"/>
      </w:rPr>
      <w:t xml:space="preserve"> </w:t>
    </w:r>
    <w:r>
      <w:fldChar w:fldCharType="begin"/>
    </w:r>
    <w:r>
      <w:instrText xml:space="preserve"> PAGE </w:instrText>
    </w:r>
    <w:r>
      <w:fldChar w:fldCharType="separate"/>
    </w:r>
    <w:r w:rsidR="001340CD">
      <w:rPr>
        <w:noProof/>
      </w:rPr>
      <w:t>2</w:t>
    </w:r>
    <w:r>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3D9C">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1340CD">
      <w:rPr>
        <w:noProof/>
      </w:rPr>
      <w:t>3</w:t>
    </w:r>
    <w:r>
      <w:fldChar w:fldCharType="end"/>
    </w:r>
    <w:r>
      <w:rPr>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3D9C">
    <w:pPr>
      <w:pStyle w:val="a9"/>
      <w:spacing w:line="120" w:lineRule="exact"/>
      <w:ind w:left="0" w:right="0"/>
      <w:rPr>
        <w:color w:val="FFFFFF"/>
      </w:rPr>
    </w:pPr>
    <w:r>
      <w:rPr>
        <w:rFonts w:ascii="方正小标宋_GBK" w:eastAsia="方正小标宋_GBK" w:hint="eastAsia"/>
        <w:snapToGrid/>
        <w:w w:val="100"/>
        <w:lang w:val="en-US" w:eastAsia="zh-CN"/>
      </w:rPr>
      <w:pict>
        <v:line id="_x0000_s2049" style="position:absolute;left:0;text-align:left;z-index:251657728" from="-17.8pt,37.5pt" to="463.45pt,37.5pt" o:allowincell="f" strokecolor="red"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9C" w:rsidRDefault="00353D9C">
      <w:pPr>
        <w:spacing w:line="240" w:lineRule="auto"/>
      </w:pPr>
      <w:r>
        <w:separator/>
      </w:r>
    </w:p>
  </w:footnote>
  <w:footnote w:type="continuationSeparator" w:id="0">
    <w:p w:rsidR="00353D9C" w:rsidRDefault="00353D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3D9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3D9C">
    <w:pPr>
      <w:spacing w:before="120" w:line="400" w:lineRule="atLeast"/>
      <w:jc w:val="right"/>
      <w:rPr>
        <w:rFonts w:ascii="方正黑体_GBK" w:eastAsia="方正黑体_GBK" w:hint="eastAsia"/>
        <w:color w:val="FFFFFF"/>
      </w:rPr>
    </w:pPr>
  </w:p>
  <w:p w:rsidR="00000000" w:rsidRDefault="00353D9C">
    <w:pPr>
      <w:spacing w:line="400" w:lineRule="atLeast"/>
      <w:jc w:val="right"/>
      <w:rPr>
        <w:rFonts w:ascii="汉鼎简黑体" w:eastAsia="汉鼎简黑体" w:hAnsi="汉鼎简黑体" w:hint="eastAsia"/>
        <w:color w:va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F3B0693E"/>
    <w:lvl w:ilvl="0">
      <w:start w:val="1"/>
      <w:numFmt w:val="decimal"/>
      <w:lvlText w:val="%1."/>
      <w:lvlJc w:val="left"/>
      <w:pPr>
        <w:tabs>
          <w:tab w:val="num" w:pos="2040"/>
        </w:tabs>
        <w:ind w:left="2040" w:hanging="360"/>
      </w:pPr>
    </w:lvl>
  </w:abstractNum>
  <w:abstractNum w:abstractNumId="1">
    <w:nsid w:val="0FFFFF7D"/>
    <w:multiLevelType w:val="singleLevel"/>
    <w:tmpl w:val="CFE63CBA"/>
    <w:lvl w:ilvl="0">
      <w:start w:val="1"/>
      <w:numFmt w:val="decimal"/>
      <w:lvlText w:val="%1."/>
      <w:lvlJc w:val="left"/>
      <w:pPr>
        <w:tabs>
          <w:tab w:val="num" w:pos="1620"/>
        </w:tabs>
        <w:ind w:left="1620" w:hanging="360"/>
      </w:pPr>
    </w:lvl>
  </w:abstractNum>
  <w:abstractNum w:abstractNumId="2">
    <w:nsid w:val="0FFFFF7E"/>
    <w:multiLevelType w:val="singleLevel"/>
    <w:tmpl w:val="2918DC32"/>
    <w:lvl w:ilvl="0">
      <w:start w:val="1"/>
      <w:numFmt w:val="decimal"/>
      <w:lvlText w:val="%1."/>
      <w:lvlJc w:val="left"/>
      <w:pPr>
        <w:tabs>
          <w:tab w:val="num" w:pos="1200"/>
        </w:tabs>
        <w:ind w:left="1200" w:hanging="360"/>
      </w:pPr>
    </w:lvl>
  </w:abstractNum>
  <w:abstractNum w:abstractNumId="3">
    <w:nsid w:val="0FFFFF7F"/>
    <w:multiLevelType w:val="singleLevel"/>
    <w:tmpl w:val="F8E4030C"/>
    <w:lvl w:ilvl="0">
      <w:start w:val="1"/>
      <w:numFmt w:val="decimal"/>
      <w:lvlText w:val="%1."/>
      <w:lvlJc w:val="left"/>
      <w:pPr>
        <w:tabs>
          <w:tab w:val="num" w:pos="780"/>
        </w:tabs>
        <w:ind w:left="780" w:hanging="360"/>
      </w:pPr>
    </w:lvl>
  </w:abstractNum>
  <w:abstractNum w:abstractNumId="4">
    <w:nsid w:val="0FFFFF80"/>
    <w:multiLevelType w:val="singleLevel"/>
    <w:tmpl w:val="1E7834C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0545D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DB81E0C"/>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1406D0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3E8529A"/>
    <w:lvl w:ilvl="0">
      <w:start w:val="1"/>
      <w:numFmt w:val="decimal"/>
      <w:lvlText w:val="%1."/>
      <w:lvlJc w:val="left"/>
      <w:pPr>
        <w:tabs>
          <w:tab w:val="num" w:pos="360"/>
        </w:tabs>
        <w:ind w:left="360" w:hanging="360"/>
      </w:pPr>
    </w:lvl>
  </w:abstractNum>
  <w:abstractNum w:abstractNumId="9">
    <w:nsid w:val="0FFFFF89"/>
    <w:multiLevelType w:val="singleLevel"/>
    <w:tmpl w:val="6C6CC61A"/>
    <w:lvl w:ilvl="0">
      <w:start w:val="1"/>
      <w:numFmt w:val="bullet"/>
      <w:lvlText w:val=""/>
      <w:lvlJc w:val="left"/>
      <w:pPr>
        <w:tabs>
          <w:tab w:val="num" w:pos="360"/>
        </w:tabs>
        <w:ind w:left="360" w:hanging="360"/>
      </w:pPr>
      <w:rPr>
        <w:rFonts w:ascii="Wingdings" w:hAnsi="Wingdings" w:hint="default"/>
      </w:rPr>
    </w:lvl>
  </w:abstractNum>
  <w:abstractNum w:abstractNumId="10">
    <w:nsid w:val="26BD567D"/>
    <w:multiLevelType w:val="hybridMultilevel"/>
    <w:tmpl w:val="8CF86F28"/>
    <w:lvl w:ilvl="0">
      <w:start w:val="1"/>
      <w:numFmt w:val="bullet"/>
      <w:lvlText w:val=""/>
      <w:lvlJc w:val="left"/>
      <w:pPr>
        <w:tabs>
          <w:tab w:val="num" w:pos="0"/>
        </w:tabs>
        <w:ind w:left="1140" w:hanging="420"/>
      </w:pPr>
      <w:rPr>
        <w:rFonts w:ascii="Symbol" w:hAnsi="Symbol" w:hint="default"/>
      </w:rPr>
    </w:lvl>
    <w:lvl w:ilvl="1">
      <w:start w:val="1"/>
      <w:numFmt w:val="bullet"/>
      <w:lvlText w:val=""/>
      <w:lvlJc w:val="left"/>
      <w:pPr>
        <w:tabs>
          <w:tab w:val="num" w:pos="0"/>
        </w:tabs>
        <w:ind w:left="1560" w:hanging="420"/>
      </w:pPr>
      <w:rPr>
        <w:rFonts w:ascii="Wingdings" w:hAnsi="Wingdings" w:hint="default"/>
      </w:rPr>
    </w:lvl>
    <w:lvl w:ilvl="2">
      <w:start w:val="1"/>
      <w:numFmt w:val="bullet"/>
      <w:lvlText w:val=""/>
      <w:lvlJc w:val="left"/>
      <w:pPr>
        <w:tabs>
          <w:tab w:val="num" w:pos="0"/>
        </w:tabs>
        <w:ind w:left="1980" w:hanging="420"/>
      </w:pPr>
      <w:rPr>
        <w:rFonts w:ascii="Wingdings" w:hAnsi="Wingdings" w:hint="default"/>
      </w:rPr>
    </w:lvl>
    <w:lvl w:ilvl="3">
      <w:start w:val="1"/>
      <w:numFmt w:val="bullet"/>
      <w:lvlText w:val=""/>
      <w:lvlJc w:val="left"/>
      <w:pPr>
        <w:tabs>
          <w:tab w:val="num" w:pos="0"/>
        </w:tabs>
        <w:ind w:left="2400" w:hanging="420"/>
      </w:pPr>
      <w:rPr>
        <w:rFonts w:ascii="Wingdings" w:hAnsi="Wingdings" w:hint="default"/>
      </w:rPr>
    </w:lvl>
    <w:lvl w:ilvl="4">
      <w:start w:val="1"/>
      <w:numFmt w:val="bullet"/>
      <w:lvlText w:val=""/>
      <w:lvlJc w:val="left"/>
      <w:pPr>
        <w:tabs>
          <w:tab w:val="num" w:pos="0"/>
        </w:tabs>
        <w:ind w:left="2820" w:hanging="420"/>
      </w:pPr>
      <w:rPr>
        <w:rFonts w:ascii="Wingdings" w:hAnsi="Wingdings" w:hint="default"/>
      </w:rPr>
    </w:lvl>
    <w:lvl w:ilvl="5">
      <w:start w:val="1"/>
      <w:numFmt w:val="bullet"/>
      <w:lvlText w:val=""/>
      <w:lvlJc w:val="left"/>
      <w:pPr>
        <w:tabs>
          <w:tab w:val="num" w:pos="0"/>
        </w:tabs>
        <w:ind w:left="3240" w:hanging="420"/>
      </w:pPr>
      <w:rPr>
        <w:rFonts w:ascii="Wingdings" w:hAnsi="Wingdings" w:hint="default"/>
      </w:rPr>
    </w:lvl>
    <w:lvl w:ilvl="6">
      <w:start w:val="1"/>
      <w:numFmt w:val="bullet"/>
      <w:lvlText w:val=""/>
      <w:lvlJc w:val="left"/>
      <w:pPr>
        <w:tabs>
          <w:tab w:val="num" w:pos="0"/>
        </w:tabs>
        <w:ind w:left="3660" w:hanging="420"/>
      </w:pPr>
      <w:rPr>
        <w:rFonts w:ascii="Wingdings" w:hAnsi="Wingdings" w:hint="default"/>
      </w:rPr>
    </w:lvl>
    <w:lvl w:ilvl="7">
      <w:start w:val="1"/>
      <w:numFmt w:val="bullet"/>
      <w:lvlText w:val=""/>
      <w:lvlJc w:val="left"/>
      <w:pPr>
        <w:tabs>
          <w:tab w:val="num" w:pos="0"/>
        </w:tabs>
        <w:ind w:left="4080" w:hanging="420"/>
      </w:pPr>
      <w:rPr>
        <w:rFonts w:ascii="Wingdings" w:hAnsi="Wingdings" w:hint="default"/>
      </w:rPr>
    </w:lvl>
    <w:lvl w:ilvl="8">
      <w:start w:val="1"/>
      <w:numFmt w:val="bullet"/>
      <w:lvlText w:val=""/>
      <w:lvlJc w:val="left"/>
      <w:pPr>
        <w:tabs>
          <w:tab w:val="num" w:pos="0"/>
        </w:tabs>
        <w:ind w:left="4500" w:hanging="420"/>
      </w:pPr>
      <w:rPr>
        <w:rFonts w:ascii="Wingdings" w:hAnsi="Wingdings" w:hint="default"/>
      </w:rPr>
    </w:lvl>
  </w:abstractNum>
  <w:abstractNum w:abstractNumId="11">
    <w:nsid w:val="2E436CB2"/>
    <w:multiLevelType w:val="hybridMultilevel"/>
    <w:tmpl w:val="5798FA24"/>
    <w:lvl w:ilvl="0">
      <w:start w:val="1"/>
      <w:numFmt w:val="bullet"/>
      <w:lvlText w:val=""/>
      <w:lvlJc w:val="left"/>
      <w:pPr>
        <w:tabs>
          <w:tab w:val="num" w:pos="0"/>
        </w:tabs>
        <w:ind w:left="1140" w:hanging="420"/>
      </w:pPr>
      <w:rPr>
        <w:rFonts w:ascii="Symbol" w:hAnsi="Symbol" w:hint="default"/>
      </w:rPr>
    </w:lvl>
    <w:lvl w:ilvl="1">
      <w:start w:val="1"/>
      <w:numFmt w:val="bullet"/>
      <w:lvlText w:val=""/>
      <w:lvlJc w:val="left"/>
      <w:pPr>
        <w:tabs>
          <w:tab w:val="num" w:pos="0"/>
        </w:tabs>
        <w:ind w:left="1560" w:hanging="420"/>
      </w:pPr>
      <w:rPr>
        <w:rFonts w:ascii="Wingdings" w:hAnsi="Wingdings" w:hint="default"/>
      </w:rPr>
    </w:lvl>
    <w:lvl w:ilvl="2">
      <w:start w:val="1"/>
      <w:numFmt w:val="bullet"/>
      <w:lvlText w:val=""/>
      <w:lvlJc w:val="left"/>
      <w:pPr>
        <w:tabs>
          <w:tab w:val="num" w:pos="0"/>
        </w:tabs>
        <w:ind w:left="1980" w:hanging="420"/>
      </w:pPr>
      <w:rPr>
        <w:rFonts w:ascii="Wingdings" w:hAnsi="Wingdings" w:hint="default"/>
      </w:rPr>
    </w:lvl>
    <w:lvl w:ilvl="3">
      <w:start w:val="1"/>
      <w:numFmt w:val="bullet"/>
      <w:lvlText w:val=""/>
      <w:lvlJc w:val="left"/>
      <w:pPr>
        <w:tabs>
          <w:tab w:val="num" w:pos="0"/>
        </w:tabs>
        <w:ind w:left="2400" w:hanging="420"/>
      </w:pPr>
      <w:rPr>
        <w:rFonts w:ascii="Wingdings" w:hAnsi="Wingdings" w:hint="default"/>
      </w:rPr>
    </w:lvl>
    <w:lvl w:ilvl="4">
      <w:start w:val="1"/>
      <w:numFmt w:val="bullet"/>
      <w:lvlText w:val=""/>
      <w:lvlJc w:val="left"/>
      <w:pPr>
        <w:tabs>
          <w:tab w:val="num" w:pos="0"/>
        </w:tabs>
        <w:ind w:left="2820" w:hanging="420"/>
      </w:pPr>
      <w:rPr>
        <w:rFonts w:ascii="Wingdings" w:hAnsi="Wingdings" w:hint="default"/>
      </w:rPr>
    </w:lvl>
    <w:lvl w:ilvl="5">
      <w:start w:val="1"/>
      <w:numFmt w:val="bullet"/>
      <w:lvlText w:val=""/>
      <w:lvlJc w:val="left"/>
      <w:pPr>
        <w:tabs>
          <w:tab w:val="num" w:pos="0"/>
        </w:tabs>
        <w:ind w:left="3240" w:hanging="420"/>
      </w:pPr>
      <w:rPr>
        <w:rFonts w:ascii="Wingdings" w:hAnsi="Wingdings" w:hint="default"/>
      </w:rPr>
    </w:lvl>
    <w:lvl w:ilvl="6">
      <w:start w:val="1"/>
      <w:numFmt w:val="bullet"/>
      <w:lvlText w:val=""/>
      <w:lvlJc w:val="left"/>
      <w:pPr>
        <w:tabs>
          <w:tab w:val="num" w:pos="0"/>
        </w:tabs>
        <w:ind w:left="3660" w:hanging="420"/>
      </w:pPr>
      <w:rPr>
        <w:rFonts w:ascii="Wingdings" w:hAnsi="Wingdings" w:hint="default"/>
      </w:rPr>
    </w:lvl>
    <w:lvl w:ilvl="7">
      <w:start w:val="1"/>
      <w:numFmt w:val="bullet"/>
      <w:lvlText w:val=""/>
      <w:lvlJc w:val="left"/>
      <w:pPr>
        <w:tabs>
          <w:tab w:val="num" w:pos="0"/>
        </w:tabs>
        <w:ind w:left="4080" w:hanging="420"/>
      </w:pPr>
      <w:rPr>
        <w:rFonts w:ascii="Wingdings" w:hAnsi="Wingdings" w:hint="default"/>
      </w:rPr>
    </w:lvl>
    <w:lvl w:ilvl="8">
      <w:start w:val="1"/>
      <w:numFmt w:val="bullet"/>
      <w:lvlText w:val=""/>
      <w:lvlJc w:val="left"/>
      <w:pPr>
        <w:tabs>
          <w:tab w:val="num" w:pos="0"/>
        </w:tabs>
        <w:ind w:left="4500" w:hanging="420"/>
      </w:pPr>
      <w:rPr>
        <w:rFonts w:ascii="Wingdings" w:hAnsi="Wingdings" w:hint="default"/>
      </w:rPr>
    </w:lvl>
  </w:abstractNum>
  <w:abstractNum w:abstractNumId="12">
    <w:nsid w:val="3ADD6BED"/>
    <w:multiLevelType w:val="hybridMultilevel"/>
    <w:tmpl w:val="8152C7A2"/>
    <w:lvl w:ilvl="0">
      <w:start w:val="1"/>
      <w:numFmt w:val="bullet"/>
      <w:lvlText w:val=""/>
      <w:lvlJc w:val="left"/>
      <w:pPr>
        <w:tabs>
          <w:tab w:val="num" w:pos="0"/>
        </w:tabs>
        <w:ind w:left="1140" w:hanging="420"/>
      </w:pPr>
      <w:rPr>
        <w:rFonts w:ascii="Symbol" w:hAnsi="Symbol" w:hint="default"/>
      </w:rPr>
    </w:lvl>
    <w:lvl w:ilvl="1">
      <w:start w:val="1"/>
      <w:numFmt w:val="bullet"/>
      <w:lvlText w:val=""/>
      <w:lvlJc w:val="left"/>
      <w:pPr>
        <w:tabs>
          <w:tab w:val="num" w:pos="0"/>
        </w:tabs>
        <w:ind w:left="1560" w:hanging="420"/>
      </w:pPr>
      <w:rPr>
        <w:rFonts w:ascii="Wingdings" w:hAnsi="Wingdings" w:hint="default"/>
      </w:rPr>
    </w:lvl>
    <w:lvl w:ilvl="2">
      <w:start w:val="1"/>
      <w:numFmt w:val="bullet"/>
      <w:lvlText w:val=""/>
      <w:lvlJc w:val="left"/>
      <w:pPr>
        <w:tabs>
          <w:tab w:val="num" w:pos="0"/>
        </w:tabs>
        <w:ind w:left="1980" w:hanging="420"/>
      </w:pPr>
      <w:rPr>
        <w:rFonts w:ascii="Wingdings" w:hAnsi="Wingdings" w:hint="default"/>
      </w:rPr>
    </w:lvl>
    <w:lvl w:ilvl="3">
      <w:start w:val="1"/>
      <w:numFmt w:val="bullet"/>
      <w:lvlText w:val=""/>
      <w:lvlJc w:val="left"/>
      <w:pPr>
        <w:tabs>
          <w:tab w:val="num" w:pos="0"/>
        </w:tabs>
        <w:ind w:left="2400" w:hanging="420"/>
      </w:pPr>
      <w:rPr>
        <w:rFonts w:ascii="Wingdings" w:hAnsi="Wingdings" w:hint="default"/>
      </w:rPr>
    </w:lvl>
    <w:lvl w:ilvl="4">
      <w:start w:val="1"/>
      <w:numFmt w:val="bullet"/>
      <w:lvlText w:val=""/>
      <w:lvlJc w:val="left"/>
      <w:pPr>
        <w:tabs>
          <w:tab w:val="num" w:pos="0"/>
        </w:tabs>
        <w:ind w:left="2820" w:hanging="420"/>
      </w:pPr>
      <w:rPr>
        <w:rFonts w:ascii="Wingdings" w:hAnsi="Wingdings" w:hint="default"/>
      </w:rPr>
    </w:lvl>
    <w:lvl w:ilvl="5">
      <w:start w:val="1"/>
      <w:numFmt w:val="bullet"/>
      <w:lvlText w:val=""/>
      <w:lvlJc w:val="left"/>
      <w:pPr>
        <w:tabs>
          <w:tab w:val="num" w:pos="0"/>
        </w:tabs>
        <w:ind w:left="3240" w:hanging="420"/>
      </w:pPr>
      <w:rPr>
        <w:rFonts w:ascii="Wingdings" w:hAnsi="Wingdings" w:hint="default"/>
      </w:rPr>
    </w:lvl>
    <w:lvl w:ilvl="6">
      <w:start w:val="1"/>
      <w:numFmt w:val="bullet"/>
      <w:lvlText w:val=""/>
      <w:lvlJc w:val="left"/>
      <w:pPr>
        <w:tabs>
          <w:tab w:val="num" w:pos="0"/>
        </w:tabs>
        <w:ind w:left="3660" w:hanging="420"/>
      </w:pPr>
      <w:rPr>
        <w:rFonts w:ascii="Wingdings" w:hAnsi="Wingdings" w:hint="default"/>
      </w:rPr>
    </w:lvl>
    <w:lvl w:ilvl="7">
      <w:start w:val="1"/>
      <w:numFmt w:val="bullet"/>
      <w:lvlText w:val=""/>
      <w:lvlJc w:val="left"/>
      <w:pPr>
        <w:tabs>
          <w:tab w:val="num" w:pos="0"/>
        </w:tabs>
        <w:ind w:left="4080" w:hanging="420"/>
      </w:pPr>
      <w:rPr>
        <w:rFonts w:ascii="Wingdings" w:hAnsi="Wingdings" w:hint="default"/>
      </w:rPr>
    </w:lvl>
    <w:lvl w:ilvl="8">
      <w:start w:val="1"/>
      <w:numFmt w:val="bullet"/>
      <w:lvlText w:val=""/>
      <w:lvlJc w:val="left"/>
      <w:pPr>
        <w:tabs>
          <w:tab w:val="num" w:pos="0"/>
        </w:tabs>
        <w:ind w:left="4500" w:hanging="420"/>
      </w:pPr>
      <w:rPr>
        <w:rFonts w:ascii="Wingdings" w:hAnsi="Wingdings" w:hint="default"/>
      </w:rPr>
    </w:lvl>
  </w:abstractNum>
  <w:abstractNum w:abstractNumId="13">
    <w:nsid w:val="576E6805"/>
    <w:multiLevelType w:val="hybridMultilevel"/>
    <w:tmpl w:val="AB64CB62"/>
    <w:lvl w:ilvl="0">
      <w:start w:val="1"/>
      <w:numFmt w:val="bullet"/>
      <w:lvlText w:val=""/>
      <w:lvlJc w:val="left"/>
      <w:pPr>
        <w:tabs>
          <w:tab w:val="num" w:pos="0"/>
        </w:tabs>
        <w:ind w:left="1140" w:hanging="420"/>
      </w:pPr>
      <w:rPr>
        <w:rFonts w:ascii="Symbol" w:hAnsi="Symbol" w:hint="default"/>
      </w:rPr>
    </w:lvl>
    <w:lvl w:ilvl="1">
      <w:start w:val="1"/>
      <w:numFmt w:val="bullet"/>
      <w:lvlText w:val=""/>
      <w:lvlJc w:val="left"/>
      <w:pPr>
        <w:tabs>
          <w:tab w:val="num" w:pos="0"/>
        </w:tabs>
        <w:ind w:left="1560" w:hanging="420"/>
      </w:pPr>
      <w:rPr>
        <w:rFonts w:ascii="Wingdings" w:hAnsi="Wingdings" w:hint="default"/>
      </w:rPr>
    </w:lvl>
    <w:lvl w:ilvl="2">
      <w:start w:val="1"/>
      <w:numFmt w:val="bullet"/>
      <w:lvlText w:val=""/>
      <w:lvlJc w:val="left"/>
      <w:pPr>
        <w:tabs>
          <w:tab w:val="num" w:pos="0"/>
        </w:tabs>
        <w:ind w:left="1980" w:hanging="420"/>
      </w:pPr>
      <w:rPr>
        <w:rFonts w:ascii="Wingdings" w:hAnsi="Wingdings" w:hint="default"/>
      </w:rPr>
    </w:lvl>
    <w:lvl w:ilvl="3">
      <w:start w:val="1"/>
      <w:numFmt w:val="bullet"/>
      <w:lvlText w:val=""/>
      <w:lvlJc w:val="left"/>
      <w:pPr>
        <w:tabs>
          <w:tab w:val="num" w:pos="0"/>
        </w:tabs>
        <w:ind w:left="2400" w:hanging="420"/>
      </w:pPr>
      <w:rPr>
        <w:rFonts w:ascii="Wingdings" w:hAnsi="Wingdings" w:hint="default"/>
      </w:rPr>
    </w:lvl>
    <w:lvl w:ilvl="4">
      <w:start w:val="1"/>
      <w:numFmt w:val="bullet"/>
      <w:lvlText w:val=""/>
      <w:lvlJc w:val="left"/>
      <w:pPr>
        <w:tabs>
          <w:tab w:val="num" w:pos="0"/>
        </w:tabs>
        <w:ind w:left="2820" w:hanging="420"/>
      </w:pPr>
      <w:rPr>
        <w:rFonts w:ascii="Wingdings" w:hAnsi="Wingdings" w:hint="default"/>
      </w:rPr>
    </w:lvl>
    <w:lvl w:ilvl="5">
      <w:start w:val="1"/>
      <w:numFmt w:val="bullet"/>
      <w:lvlText w:val=""/>
      <w:lvlJc w:val="left"/>
      <w:pPr>
        <w:tabs>
          <w:tab w:val="num" w:pos="0"/>
        </w:tabs>
        <w:ind w:left="3240" w:hanging="420"/>
      </w:pPr>
      <w:rPr>
        <w:rFonts w:ascii="Wingdings" w:hAnsi="Wingdings" w:hint="default"/>
      </w:rPr>
    </w:lvl>
    <w:lvl w:ilvl="6">
      <w:start w:val="1"/>
      <w:numFmt w:val="bullet"/>
      <w:lvlText w:val=""/>
      <w:lvlJc w:val="left"/>
      <w:pPr>
        <w:tabs>
          <w:tab w:val="num" w:pos="0"/>
        </w:tabs>
        <w:ind w:left="3660" w:hanging="420"/>
      </w:pPr>
      <w:rPr>
        <w:rFonts w:ascii="Wingdings" w:hAnsi="Wingdings" w:hint="default"/>
      </w:rPr>
    </w:lvl>
    <w:lvl w:ilvl="7">
      <w:start w:val="1"/>
      <w:numFmt w:val="bullet"/>
      <w:lvlText w:val=""/>
      <w:lvlJc w:val="left"/>
      <w:pPr>
        <w:tabs>
          <w:tab w:val="num" w:pos="0"/>
        </w:tabs>
        <w:ind w:left="4080" w:hanging="420"/>
      </w:pPr>
      <w:rPr>
        <w:rFonts w:ascii="Wingdings" w:hAnsi="Wingdings" w:hint="default"/>
      </w:rPr>
    </w:lvl>
    <w:lvl w:ilvl="8">
      <w:start w:val="1"/>
      <w:numFmt w:val="bullet"/>
      <w:lvlText w:val=""/>
      <w:lvlJc w:val="left"/>
      <w:pPr>
        <w:tabs>
          <w:tab w:val="num" w:pos="0"/>
        </w:tabs>
        <w:ind w:left="45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stylePaneFormatFilter w:val="3F01"/>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162C"/>
    <w:rsid w:val="001340CD"/>
    <w:rsid w:val="00353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afterLines="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pPr>
      <w:spacing w:beforeLines="0" w:afterLines="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customStyle="1" w:styleId="aa">
    <w:name w:val="印数"/>
    <w:basedOn w:val="a"/>
    <w:pPr>
      <w:tabs>
        <w:tab w:val="right" w:pos="8465"/>
      </w:tabs>
      <w:adjustRightInd w:val="0"/>
      <w:snapToGrid/>
      <w:spacing w:line="400" w:lineRule="atLeast"/>
      <w:ind w:left="357" w:right="357" w:firstLine="0"/>
      <w:jc w:val="right"/>
    </w:pPr>
  </w:style>
  <w:style w:type="character" w:styleId="ab">
    <w:name w:val="Hyperlink"/>
    <w:rPr>
      <w:rFonts w:cs="Times New Roman"/>
      <w:color w:val="0000FF"/>
      <w:u w:val="single"/>
      <w:lang w:bidi="ar-SA"/>
    </w:rPr>
  </w:style>
  <w:style w:type="paragraph" w:styleId="ac">
    <w:name w:val="List Paragraph"/>
    <w:basedOn w:val="a"/>
    <w:qFormat/>
    <w:pPr>
      <w:widowControl/>
      <w:autoSpaceDE/>
      <w:autoSpaceDN/>
      <w:snapToGrid/>
      <w:spacing w:line="240" w:lineRule="auto"/>
      <w:ind w:left="720" w:firstLine="0"/>
      <w:contextualSpacing/>
      <w:jc w:val="left"/>
    </w:pPr>
    <w:rPr>
      <w:rFonts w:eastAsia="Times New Roman"/>
      <w:snapToGrid/>
      <w:sz w:val="24"/>
      <w:szCs w:val="24"/>
      <w:lang w:val="en-AU" w:eastAsia="en-AU"/>
    </w:rPr>
  </w:style>
  <w:style w:type="paragraph" w:styleId="ad">
    <w:name w:val="Date"/>
    <w:basedOn w:val="a"/>
    <w:next w:val="a"/>
    <w:pPr>
      <w:ind w:leftChars="2500" w:left="2500"/>
    </w:pPr>
  </w:style>
  <w:style w:type="paragraph" w:styleId="ae">
    <w:name w:val="Balloon Text"/>
    <w:basedOn w:val="a"/>
    <w:pPr>
      <w:spacing w:line="240" w:lineRule="auto"/>
    </w:pPr>
    <w:rPr>
      <w:sz w:val="18"/>
      <w:szCs w:val="18"/>
    </w:rPr>
  </w:style>
  <w:style w:type="character" w:styleId="af">
    <w:name w:val="FollowedHyperlink"/>
    <w:basedOn w:val="a1"/>
    <w:rPr>
      <w:color w:val="800080"/>
      <w:u w:val="single"/>
    </w:rPr>
  </w:style>
  <w:style w:type="paragraph" w:customStyle="1" w:styleId="ListParagraph">
    <w:name w:val="List Paragraph"/>
    <w:next w:val="30"/>
    <w:pPr>
      <w:ind w:left="720"/>
      <w:contextualSpacing/>
    </w:pPr>
    <w:rPr>
      <w:rFonts w:ascii="Calibri" w:eastAsia="宋体" w:hAnsi="Calibri"/>
      <w:sz w:val="24"/>
      <w:szCs w:val="24"/>
      <w:lang w:val="en-GB" w:eastAsia="en-US"/>
    </w:rPr>
  </w:style>
  <w:style w:type="paragraph" w:styleId="af0">
    <w:name w:val="footnote text"/>
    <w:next w:val="a0"/>
    <w:rPr>
      <w:rFonts w:eastAsia="宋体"/>
      <w:lang w:val="en-GB" w:eastAsia="en-US"/>
    </w:rPr>
  </w:style>
  <w:style w:type="paragraph" w:customStyle="1" w:styleId="11">
    <w:name w:val="列出段落1"/>
    <w:next w:val="30"/>
    <w:pPr>
      <w:ind w:left="720"/>
      <w:contextualSpacing/>
    </w:pPr>
    <w:rPr>
      <w:rFonts w:ascii="Calibri" w:eastAsia="宋体" w:hAnsi="Calibri"/>
      <w:sz w:val="24"/>
      <w:szCs w:val="24"/>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skjjh.gov.c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ittc.org&#65289;" TargetMode="External"/><Relationship Id="rId12" Type="http://schemas.openxmlformats.org/officeDocument/2006/relationships/hyperlink" Target="http://www.jitt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d.gov.cn" TargetMode="External"/><Relationship Id="rId5" Type="http://schemas.openxmlformats.org/officeDocument/2006/relationships/footnotes" Target="footnotes.xml"/><Relationship Id="rId15" Type="http://schemas.openxmlformats.org/officeDocument/2006/relationships/hyperlink" Target="http://www.jittc.org" TargetMode="External"/><Relationship Id="rId10" Type="http://schemas.openxmlformats.org/officeDocument/2006/relationships/hyperlink" Target="https://www.gov.uk/government/collections/innovation-grants-for-business-apply-for-fund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nterprise-europe.co.u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890</Words>
  <Characters>5073</Characters>
  <Application>Microsoft Office Word</Application>
  <DocSecurity>0</DocSecurity>
  <Lines>42</Lines>
  <Paragraphs>11</Paragraphs>
  <ScaleCrop>false</ScaleCrop>
  <Company>wyk</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HP</dc:creator>
  <cp:lastModifiedBy>黄岑</cp:lastModifiedBy>
  <cp:revision>2</cp:revision>
  <cp:lastPrinted>2017-03-27T08:34:00Z</cp:lastPrinted>
  <dcterms:created xsi:type="dcterms:W3CDTF">2017-03-28T02:46:00Z</dcterms:created>
  <dcterms:modified xsi:type="dcterms:W3CDTF">2017-03-28T02:46:00Z</dcterms:modified>
</cp:coreProperties>
</file>